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DA6DA" w14:textId="77777777" w:rsidR="00B129FF" w:rsidRPr="00920549" w:rsidRDefault="006662DA">
      <w:pPr>
        <w:rPr>
          <w:b/>
          <w:sz w:val="24"/>
          <w:szCs w:val="24"/>
          <w:lang w:val="uk-UA"/>
        </w:rPr>
      </w:pPr>
      <w:r w:rsidRPr="00920549">
        <w:rPr>
          <w:b/>
          <w:sz w:val="24"/>
          <w:szCs w:val="24"/>
          <w:lang w:val="uk-UA"/>
        </w:rPr>
        <w:t>ЗАТВЕРД</w:t>
      </w:r>
      <w:r w:rsidR="00C3036F" w:rsidRPr="00920549">
        <w:rPr>
          <w:b/>
          <w:sz w:val="24"/>
          <w:szCs w:val="24"/>
          <w:lang w:val="uk-UA"/>
        </w:rPr>
        <w:t xml:space="preserve">ЖЕНО                                                                                 </w:t>
      </w:r>
      <w:proofErr w:type="spellStart"/>
      <w:r w:rsidR="00C3036F" w:rsidRPr="00920549">
        <w:rPr>
          <w:b/>
          <w:sz w:val="24"/>
          <w:szCs w:val="24"/>
          <w:lang w:val="uk-UA"/>
        </w:rPr>
        <w:t>ЗАТВЕРДЖЕНО</w:t>
      </w:r>
      <w:proofErr w:type="spellEnd"/>
    </w:p>
    <w:p w14:paraId="2966C327" w14:textId="15544826" w:rsidR="00C3036F" w:rsidRPr="00920549" w:rsidRDefault="00C3036F" w:rsidP="00C3036F">
      <w:pPr>
        <w:spacing w:after="0"/>
        <w:rPr>
          <w:sz w:val="24"/>
          <w:szCs w:val="24"/>
          <w:lang w:val="uk-UA"/>
        </w:rPr>
      </w:pPr>
      <w:r w:rsidRPr="00920549">
        <w:rPr>
          <w:sz w:val="24"/>
          <w:szCs w:val="24"/>
          <w:lang w:val="uk-UA"/>
        </w:rPr>
        <w:t>Рішення</w:t>
      </w:r>
      <w:r>
        <w:rPr>
          <w:lang w:val="uk-UA"/>
        </w:rPr>
        <w:t xml:space="preserve"> </w:t>
      </w:r>
      <w:r w:rsidR="001E2D0C">
        <w:rPr>
          <w:lang w:val="uk-UA"/>
        </w:rPr>
        <w:t>Савранської селищної ради</w:t>
      </w:r>
      <w:r>
        <w:rPr>
          <w:lang w:val="uk-UA"/>
        </w:rPr>
        <w:t xml:space="preserve">                                     </w:t>
      </w:r>
      <w:r w:rsidRPr="00920549">
        <w:rPr>
          <w:sz w:val="24"/>
          <w:szCs w:val="24"/>
          <w:lang w:val="uk-UA"/>
        </w:rPr>
        <w:t>Начальник Савранського ВУЖКГ</w:t>
      </w:r>
    </w:p>
    <w:p w14:paraId="66596D5B" w14:textId="01A7A8D2" w:rsidR="00C3036F" w:rsidRPr="00C3036F" w:rsidRDefault="001E2D0C">
      <w:pPr>
        <w:rPr>
          <w:lang w:val="uk-UA"/>
        </w:rPr>
      </w:pPr>
      <w:r w:rsidRPr="001E2D0C">
        <w:rPr>
          <w:sz w:val="24"/>
          <w:szCs w:val="24"/>
          <w:lang w:val="uk-UA"/>
        </w:rPr>
        <w:t>Одеської області</w:t>
      </w:r>
      <w:r w:rsidR="00C3036F" w:rsidRPr="001E2D0C">
        <w:rPr>
          <w:sz w:val="24"/>
          <w:szCs w:val="24"/>
          <w:lang w:val="uk-UA"/>
        </w:rPr>
        <w:t xml:space="preserve">      </w:t>
      </w:r>
      <w:r w:rsidR="00C3036F">
        <w:rPr>
          <w:sz w:val="18"/>
          <w:szCs w:val="18"/>
          <w:lang w:val="uk-UA"/>
        </w:rPr>
        <w:t xml:space="preserve">                                         </w:t>
      </w:r>
      <w:r>
        <w:rPr>
          <w:sz w:val="18"/>
          <w:szCs w:val="18"/>
          <w:lang w:val="uk-UA"/>
        </w:rPr>
        <w:t xml:space="preserve">                                    </w:t>
      </w:r>
      <w:r w:rsidR="00C3036F" w:rsidRPr="00C3036F">
        <w:rPr>
          <w:lang w:val="uk-UA"/>
        </w:rPr>
        <w:t>_________________</w:t>
      </w:r>
      <w:r w:rsidR="00920549">
        <w:rPr>
          <w:lang w:val="uk-UA"/>
        </w:rPr>
        <w:t xml:space="preserve"> </w:t>
      </w:r>
      <w:r w:rsidRPr="001E2D0C">
        <w:rPr>
          <w:bCs/>
          <w:sz w:val="24"/>
          <w:szCs w:val="24"/>
          <w:lang w:val="uk-UA"/>
        </w:rPr>
        <w:t>В.І.</w:t>
      </w:r>
      <w:r w:rsidRPr="00C3036F">
        <w:rPr>
          <w:lang w:val="uk-UA"/>
        </w:rPr>
        <w:t xml:space="preserve">  </w:t>
      </w:r>
      <w:proofErr w:type="spellStart"/>
      <w:r w:rsidR="00C3036F" w:rsidRPr="001E2D0C">
        <w:rPr>
          <w:bCs/>
          <w:sz w:val="24"/>
          <w:szCs w:val="24"/>
          <w:lang w:val="uk-UA"/>
        </w:rPr>
        <w:t>Шпитко</w:t>
      </w:r>
      <w:proofErr w:type="spellEnd"/>
      <w:r w:rsidR="00C3036F" w:rsidRPr="001E2D0C">
        <w:rPr>
          <w:bCs/>
          <w:sz w:val="24"/>
          <w:szCs w:val="24"/>
          <w:lang w:val="uk-UA"/>
        </w:rPr>
        <w:t xml:space="preserve"> </w:t>
      </w:r>
    </w:p>
    <w:p w14:paraId="546ED719" w14:textId="77777777" w:rsidR="001E2D0C" w:rsidRDefault="00C3036F">
      <w:pPr>
        <w:rPr>
          <w:lang w:val="en-US"/>
        </w:rPr>
      </w:pPr>
      <w:r>
        <w:rPr>
          <w:lang w:val="uk-UA"/>
        </w:rPr>
        <w:t xml:space="preserve">від </w:t>
      </w:r>
      <w:r w:rsidR="001E2D0C">
        <w:rPr>
          <w:lang w:val="uk-UA"/>
        </w:rPr>
        <w:t xml:space="preserve">31.01.2023 року </w:t>
      </w:r>
      <w:r>
        <w:rPr>
          <w:lang w:val="uk-UA"/>
        </w:rPr>
        <w:t>№</w:t>
      </w:r>
      <w:r w:rsidR="001E2D0C">
        <w:rPr>
          <w:lang w:val="uk-UA"/>
        </w:rPr>
        <w:t xml:space="preserve"> 2097-</w:t>
      </w:r>
      <w:r w:rsidR="001E2D0C">
        <w:rPr>
          <w:lang w:val="en-US"/>
        </w:rPr>
        <w:t>VIII</w:t>
      </w:r>
    </w:p>
    <w:p w14:paraId="0FC5331F" w14:textId="11BE7EB8" w:rsidR="00B91B60" w:rsidRPr="00920549" w:rsidRDefault="001E2D0C">
      <w:pPr>
        <w:rPr>
          <w:sz w:val="24"/>
          <w:szCs w:val="24"/>
          <w:lang w:val="uk-UA"/>
        </w:rPr>
      </w:pPr>
      <w:r>
        <w:rPr>
          <w:lang w:val="uk-UA"/>
        </w:rPr>
        <w:t xml:space="preserve">Селищний голова _______ </w:t>
      </w:r>
      <w:proofErr w:type="spellStart"/>
      <w:r>
        <w:rPr>
          <w:lang w:val="uk-UA"/>
        </w:rPr>
        <w:t>С.Г.</w:t>
      </w:r>
      <w:r>
        <w:rPr>
          <w:lang w:val="uk-UA"/>
        </w:rPr>
        <w:t>Дужій</w:t>
      </w:r>
      <w:proofErr w:type="spellEnd"/>
      <w:r w:rsidR="00C3036F">
        <w:rPr>
          <w:lang w:val="uk-UA"/>
        </w:rPr>
        <w:t xml:space="preserve">                              </w:t>
      </w:r>
      <w:r w:rsidR="004017D0">
        <w:rPr>
          <w:lang w:val="uk-UA"/>
        </w:rPr>
        <w:t xml:space="preserve">         «_____»_____________</w:t>
      </w:r>
      <w:r w:rsidR="004017D0" w:rsidRPr="00920549">
        <w:rPr>
          <w:sz w:val="24"/>
          <w:szCs w:val="24"/>
          <w:lang w:val="uk-UA"/>
        </w:rPr>
        <w:t>202</w:t>
      </w:r>
      <w:r w:rsidR="00C3036F" w:rsidRPr="00920549">
        <w:rPr>
          <w:sz w:val="24"/>
          <w:szCs w:val="24"/>
          <w:lang w:val="uk-UA"/>
        </w:rPr>
        <w:t>3 року</w:t>
      </w:r>
    </w:p>
    <w:p w14:paraId="1B46F7CB" w14:textId="77777777" w:rsidR="00C3036F" w:rsidRDefault="00C3036F">
      <w:pPr>
        <w:rPr>
          <w:lang w:val="uk-UA"/>
        </w:rPr>
      </w:pPr>
      <w:proofErr w:type="spellStart"/>
      <w:r>
        <w:rPr>
          <w:lang w:val="uk-UA"/>
        </w:rPr>
        <w:t>м.п</w:t>
      </w:r>
      <w:proofErr w:type="spellEnd"/>
      <w:r w:rsidR="00920549">
        <w:rPr>
          <w:lang w:val="uk-UA"/>
        </w:rPr>
        <w:t xml:space="preserve">                                                                                                           </w:t>
      </w:r>
      <w:proofErr w:type="spellStart"/>
      <w:r>
        <w:rPr>
          <w:lang w:val="uk-UA"/>
        </w:rPr>
        <w:t>м.п</w:t>
      </w:r>
      <w:proofErr w:type="spellEnd"/>
    </w:p>
    <w:p w14:paraId="0C9CDDD2" w14:textId="77777777" w:rsidR="00B91B60" w:rsidRDefault="00B91B60">
      <w:pPr>
        <w:rPr>
          <w:lang w:val="uk-UA"/>
        </w:rPr>
      </w:pPr>
    </w:p>
    <w:p w14:paraId="78F6882B" w14:textId="77777777" w:rsidR="00B91B60" w:rsidRDefault="00B91B60">
      <w:pPr>
        <w:rPr>
          <w:lang w:val="uk-UA"/>
        </w:rPr>
      </w:pPr>
    </w:p>
    <w:p w14:paraId="24D2D362" w14:textId="77777777" w:rsidR="00F2318D" w:rsidRPr="00F2318D" w:rsidRDefault="00F2318D">
      <w:pPr>
        <w:rPr>
          <w:b/>
          <w:lang w:val="uk-UA"/>
        </w:rPr>
      </w:pPr>
    </w:p>
    <w:p w14:paraId="47041085" w14:textId="77777777" w:rsidR="00F2318D" w:rsidRPr="00F2318D" w:rsidRDefault="00F2318D" w:rsidP="00F2318D">
      <w:pPr>
        <w:jc w:val="center"/>
        <w:rPr>
          <w:b/>
          <w:sz w:val="48"/>
          <w:szCs w:val="48"/>
          <w:lang w:val="uk-UA"/>
        </w:rPr>
      </w:pPr>
      <w:r w:rsidRPr="00F2318D">
        <w:rPr>
          <w:b/>
          <w:sz w:val="48"/>
          <w:szCs w:val="48"/>
          <w:lang w:val="uk-UA"/>
        </w:rPr>
        <w:t xml:space="preserve">  ПРОГРАМА</w:t>
      </w:r>
      <w:r w:rsidR="004017D0">
        <w:rPr>
          <w:b/>
          <w:sz w:val="48"/>
          <w:szCs w:val="48"/>
          <w:lang w:val="uk-UA"/>
        </w:rPr>
        <w:t xml:space="preserve">  РЕФОРМУВАННЯ</w:t>
      </w:r>
    </w:p>
    <w:p w14:paraId="01FAA7D2" w14:textId="77777777" w:rsidR="004017D0" w:rsidRDefault="004017D0" w:rsidP="00F2318D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>І РОЗВИТКУ</w:t>
      </w:r>
    </w:p>
    <w:p w14:paraId="0804CD2D" w14:textId="77777777" w:rsidR="00F2318D" w:rsidRDefault="004017D0" w:rsidP="00F2318D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>СИСТЕМ ВОДОПОСТАЧАННЯ</w:t>
      </w:r>
    </w:p>
    <w:p w14:paraId="3B3FFF6E" w14:textId="62EFD726" w:rsidR="00F2318D" w:rsidRPr="00F2318D" w:rsidRDefault="00C3036F" w:rsidP="00F2318D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>смт</w:t>
      </w:r>
      <w:r w:rsidR="00C3507A" w:rsidRPr="003F2FBB">
        <w:rPr>
          <w:b/>
          <w:sz w:val="48"/>
          <w:szCs w:val="48"/>
        </w:rPr>
        <w:t xml:space="preserve"> </w:t>
      </w:r>
      <w:r w:rsidR="00F2318D" w:rsidRPr="00F2318D">
        <w:rPr>
          <w:b/>
          <w:sz w:val="48"/>
          <w:szCs w:val="48"/>
          <w:lang w:val="uk-UA"/>
        </w:rPr>
        <w:t>Саврань</w:t>
      </w:r>
    </w:p>
    <w:p w14:paraId="213705C1" w14:textId="77777777" w:rsidR="00F2318D" w:rsidRPr="00F2318D" w:rsidRDefault="00F2318D" w:rsidP="00F2318D">
      <w:pPr>
        <w:jc w:val="center"/>
        <w:rPr>
          <w:b/>
          <w:lang w:val="uk-UA"/>
        </w:rPr>
      </w:pPr>
      <w:r w:rsidRPr="00F2318D">
        <w:rPr>
          <w:b/>
          <w:sz w:val="48"/>
          <w:szCs w:val="48"/>
          <w:lang w:val="uk-UA"/>
        </w:rPr>
        <w:t>на  20</w:t>
      </w:r>
      <w:r w:rsidR="004017D0">
        <w:rPr>
          <w:b/>
          <w:sz w:val="48"/>
          <w:szCs w:val="48"/>
          <w:lang w:val="uk-UA"/>
        </w:rPr>
        <w:t>2</w:t>
      </w:r>
      <w:r w:rsidRPr="00F2318D">
        <w:rPr>
          <w:b/>
          <w:sz w:val="48"/>
          <w:szCs w:val="48"/>
          <w:lang w:val="uk-UA"/>
        </w:rPr>
        <w:t>3-20</w:t>
      </w:r>
      <w:r w:rsidR="004017D0">
        <w:rPr>
          <w:b/>
          <w:sz w:val="48"/>
          <w:szCs w:val="48"/>
          <w:lang w:val="uk-UA"/>
        </w:rPr>
        <w:t>25</w:t>
      </w:r>
      <w:r w:rsidRPr="00F2318D">
        <w:rPr>
          <w:b/>
          <w:sz w:val="48"/>
          <w:szCs w:val="48"/>
          <w:lang w:val="uk-UA"/>
        </w:rPr>
        <w:t xml:space="preserve"> р</w:t>
      </w:r>
      <w:r w:rsidR="00E777C3">
        <w:rPr>
          <w:b/>
          <w:sz w:val="48"/>
          <w:szCs w:val="48"/>
          <w:lang w:val="uk-UA"/>
        </w:rPr>
        <w:t>оки</w:t>
      </w:r>
      <w:r w:rsidRPr="00F2318D">
        <w:rPr>
          <w:b/>
          <w:sz w:val="48"/>
          <w:szCs w:val="48"/>
          <w:lang w:val="uk-UA"/>
        </w:rPr>
        <w:t>.</w:t>
      </w:r>
    </w:p>
    <w:p w14:paraId="56E48FC2" w14:textId="77777777" w:rsidR="00F2318D" w:rsidRDefault="00F2318D">
      <w:pPr>
        <w:rPr>
          <w:lang w:val="uk-UA"/>
        </w:rPr>
      </w:pPr>
    </w:p>
    <w:p w14:paraId="196BECBB" w14:textId="77777777" w:rsidR="00F2318D" w:rsidRDefault="00F2318D">
      <w:pPr>
        <w:rPr>
          <w:lang w:val="uk-UA"/>
        </w:rPr>
      </w:pPr>
    </w:p>
    <w:p w14:paraId="5C6580F2" w14:textId="77777777" w:rsidR="00FC3342" w:rsidRDefault="00FC3342">
      <w:pPr>
        <w:rPr>
          <w:lang w:val="uk-UA"/>
        </w:rPr>
      </w:pPr>
    </w:p>
    <w:p w14:paraId="3D10BAE7" w14:textId="77777777" w:rsidR="00FC3342" w:rsidRDefault="00FC3342">
      <w:pPr>
        <w:rPr>
          <w:lang w:val="uk-UA"/>
        </w:rPr>
      </w:pPr>
    </w:p>
    <w:p w14:paraId="45DEF47A" w14:textId="77777777" w:rsidR="00FC3342" w:rsidRDefault="00FC3342">
      <w:pPr>
        <w:rPr>
          <w:lang w:val="uk-UA"/>
        </w:rPr>
      </w:pPr>
    </w:p>
    <w:p w14:paraId="1555CDE1" w14:textId="77777777" w:rsidR="00FC3342" w:rsidRDefault="00FC3342">
      <w:pPr>
        <w:rPr>
          <w:lang w:val="uk-UA"/>
        </w:rPr>
      </w:pPr>
    </w:p>
    <w:p w14:paraId="17C7F740" w14:textId="77777777" w:rsidR="00FC3342" w:rsidRDefault="00FC3342">
      <w:pPr>
        <w:rPr>
          <w:lang w:val="uk-UA"/>
        </w:rPr>
      </w:pPr>
    </w:p>
    <w:p w14:paraId="6D6502CD" w14:textId="77777777" w:rsidR="00FC3342" w:rsidRDefault="00FC3342">
      <w:pPr>
        <w:rPr>
          <w:lang w:val="uk-UA"/>
        </w:rPr>
      </w:pPr>
    </w:p>
    <w:p w14:paraId="57296749" w14:textId="77777777" w:rsidR="00FC3342" w:rsidRDefault="00FC3342">
      <w:pPr>
        <w:rPr>
          <w:lang w:val="uk-UA"/>
        </w:rPr>
      </w:pPr>
    </w:p>
    <w:p w14:paraId="6A6C3C40" w14:textId="77777777" w:rsidR="00FC3342" w:rsidRDefault="00FC3342">
      <w:pPr>
        <w:rPr>
          <w:lang w:val="uk-UA"/>
        </w:rPr>
      </w:pPr>
    </w:p>
    <w:p w14:paraId="55505032" w14:textId="77777777" w:rsidR="00FC3342" w:rsidRDefault="00FC3342">
      <w:pPr>
        <w:rPr>
          <w:lang w:val="uk-UA"/>
        </w:rPr>
      </w:pPr>
    </w:p>
    <w:p w14:paraId="05216C0E" w14:textId="77777777" w:rsidR="008B6324" w:rsidRDefault="008B6324">
      <w:pPr>
        <w:rPr>
          <w:lang w:val="uk-UA"/>
        </w:rPr>
      </w:pPr>
    </w:p>
    <w:p w14:paraId="6E3AF90D" w14:textId="77777777" w:rsidR="00FC3342" w:rsidRDefault="00FC3342">
      <w:pPr>
        <w:rPr>
          <w:lang w:val="uk-UA"/>
        </w:rPr>
      </w:pPr>
    </w:p>
    <w:p w14:paraId="677148C1" w14:textId="77777777" w:rsidR="00FC3342" w:rsidRPr="00FC3342" w:rsidRDefault="00FC3342" w:rsidP="00472340">
      <w:pPr>
        <w:spacing w:after="0"/>
        <w:ind w:left="-426"/>
        <w:jc w:val="center"/>
        <w:rPr>
          <w:b/>
          <w:sz w:val="28"/>
          <w:szCs w:val="28"/>
          <w:lang w:val="uk-UA"/>
        </w:rPr>
      </w:pPr>
      <w:r w:rsidRPr="00FC3342">
        <w:rPr>
          <w:b/>
          <w:sz w:val="28"/>
          <w:szCs w:val="28"/>
          <w:lang w:val="uk-UA"/>
        </w:rPr>
        <w:t>П А С П О Р Т</w:t>
      </w:r>
    </w:p>
    <w:p w14:paraId="0000F6A6" w14:textId="77777777" w:rsidR="00FC3342" w:rsidRDefault="008B6324" w:rsidP="00472340">
      <w:pPr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FC3342" w:rsidRPr="00FC3342">
        <w:rPr>
          <w:b/>
          <w:sz w:val="28"/>
          <w:szCs w:val="28"/>
          <w:lang w:val="uk-UA"/>
        </w:rPr>
        <w:t>рограми</w:t>
      </w:r>
      <w:r>
        <w:rPr>
          <w:b/>
          <w:sz w:val="28"/>
          <w:szCs w:val="28"/>
          <w:lang w:val="uk-UA"/>
        </w:rPr>
        <w:t xml:space="preserve"> реформування і розвитку систем водопостачання                   смт. Саврань</w:t>
      </w:r>
      <w:r w:rsidR="00042DA1">
        <w:rPr>
          <w:b/>
          <w:sz w:val="28"/>
          <w:szCs w:val="28"/>
          <w:lang w:val="uk-UA"/>
        </w:rPr>
        <w:t xml:space="preserve"> на 2023-2025 роки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3068"/>
        <w:gridCol w:w="6453"/>
      </w:tblGrid>
      <w:tr w:rsidR="00FC3342" w:rsidRPr="00BD1481" w14:paraId="1EC8E6C0" w14:textId="77777777" w:rsidTr="00BD1481">
        <w:tc>
          <w:tcPr>
            <w:tcW w:w="3119" w:type="dxa"/>
          </w:tcPr>
          <w:p w14:paraId="4002EC50" w14:textId="77777777" w:rsidR="00FC3342" w:rsidRPr="00BD1481" w:rsidRDefault="00FC3342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 xml:space="preserve">Назва організації </w:t>
            </w:r>
          </w:p>
        </w:tc>
        <w:tc>
          <w:tcPr>
            <w:tcW w:w="6628" w:type="dxa"/>
          </w:tcPr>
          <w:p w14:paraId="4B3080C5" w14:textId="77777777" w:rsidR="00FC3342" w:rsidRPr="00BD1481" w:rsidRDefault="00FC3342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Савранське  виробниче управління  житлово- комунального  господарства</w:t>
            </w:r>
          </w:p>
        </w:tc>
      </w:tr>
      <w:tr w:rsidR="00FC3342" w:rsidRPr="00BD1481" w14:paraId="24918C81" w14:textId="77777777" w:rsidTr="00BD1481">
        <w:tc>
          <w:tcPr>
            <w:tcW w:w="3119" w:type="dxa"/>
          </w:tcPr>
          <w:p w14:paraId="1C491DC8" w14:textId="77777777" w:rsidR="00FC3342" w:rsidRPr="00BD1481" w:rsidRDefault="00FC3342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Назва  програми</w:t>
            </w:r>
          </w:p>
        </w:tc>
        <w:tc>
          <w:tcPr>
            <w:tcW w:w="6628" w:type="dxa"/>
          </w:tcPr>
          <w:p w14:paraId="3C0846D1" w14:textId="77777777" w:rsidR="00FC3342" w:rsidRPr="00BD1481" w:rsidRDefault="00750ED3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П</w:t>
            </w:r>
            <w:r w:rsidR="008D4C15" w:rsidRPr="00BD1481">
              <w:rPr>
                <w:sz w:val="28"/>
                <w:szCs w:val="28"/>
                <w:lang w:val="uk-UA"/>
              </w:rPr>
              <w:t>рограма реформування і розвитку систем водопостачання</w:t>
            </w:r>
            <w:r w:rsidR="00276131">
              <w:rPr>
                <w:sz w:val="28"/>
                <w:szCs w:val="28"/>
                <w:lang w:val="uk-UA"/>
              </w:rPr>
              <w:t xml:space="preserve"> </w:t>
            </w:r>
            <w:r w:rsidR="008D4C15" w:rsidRPr="00BD1481">
              <w:rPr>
                <w:sz w:val="28"/>
                <w:szCs w:val="28"/>
                <w:lang w:val="uk-UA"/>
              </w:rPr>
              <w:t>смт. Саврань</w:t>
            </w:r>
          </w:p>
        </w:tc>
      </w:tr>
      <w:tr w:rsidR="00FC3342" w:rsidRPr="00BD1481" w14:paraId="71EEE889" w14:textId="77777777" w:rsidTr="00BD1481">
        <w:tc>
          <w:tcPr>
            <w:tcW w:w="3119" w:type="dxa"/>
          </w:tcPr>
          <w:p w14:paraId="7EC7FCC3" w14:textId="77777777" w:rsidR="00FC3342" w:rsidRPr="00BD1481" w:rsidRDefault="004C1968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Мета:</w:t>
            </w:r>
          </w:p>
        </w:tc>
        <w:tc>
          <w:tcPr>
            <w:tcW w:w="6628" w:type="dxa"/>
          </w:tcPr>
          <w:p w14:paraId="5938C51E" w14:textId="77777777" w:rsidR="006B30F2" w:rsidRPr="00BD1481" w:rsidRDefault="004C1968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Підняти  надійність водопостачання, створити  умови  для  нового будівництва  в  селищі.</w:t>
            </w:r>
          </w:p>
        </w:tc>
      </w:tr>
      <w:tr w:rsidR="00FC3342" w:rsidRPr="00BD1481" w14:paraId="5484682C" w14:textId="77777777" w:rsidTr="00BD1481">
        <w:tc>
          <w:tcPr>
            <w:tcW w:w="3119" w:type="dxa"/>
          </w:tcPr>
          <w:p w14:paraId="755BCB66" w14:textId="77777777" w:rsidR="00FC3342" w:rsidRPr="00BD1481" w:rsidRDefault="004C1968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Задачі:</w:t>
            </w:r>
          </w:p>
        </w:tc>
        <w:tc>
          <w:tcPr>
            <w:tcW w:w="6628" w:type="dxa"/>
          </w:tcPr>
          <w:p w14:paraId="5D96FD2B" w14:textId="77777777" w:rsidR="00FC3342" w:rsidRPr="00BD1481" w:rsidRDefault="004C1968" w:rsidP="00BD1481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Зниження  втрат води  при  транспортиру ванні</w:t>
            </w:r>
          </w:p>
          <w:p w14:paraId="047B30DE" w14:textId="77777777" w:rsidR="004C1968" w:rsidRPr="00BD1481" w:rsidRDefault="004C1968" w:rsidP="00BD1481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Підвищення  якості  комунальних  послуг по водопостачанню</w:t>
            </w:r>
          </w:p>
          <w:p w14:paraId="050E6AC0" w14:textId="77777777" w:rsidR="004C1968" w:rsidRPr="00BD1481" w:rsidRDefault="004C1968" w:rsidP="00BD1481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Доступність  послуг по  водопостачанню для нових  абонентів</w:t>
            </w:r>
          </w:p>
          <w:p w14:paraId="152200C6" w14:textId="77777777" w:rsidR="001B5E03" w:rsidRPr="00BD1481" w:rsidRDefault="001B5E03" w:rsidP="00BD1481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Зменшення енерго</w:t>
            </w:r>
            <w:r w:rsidR="00E35B53" w:rsidRPr="00BD1481">
              <w:rPr>
                <w:sz w:val="28"/>
                <w:szCs w:val="28"/>
                <w:lang w:val="uk-UA"/>
              </w:rPr>
              <w:t>є</w:t>
            </w:r>
            <w:r w:rsidRPr="00BD1481">
              <w:rPr>
                <w:sz w:val="28"/>
                <w:szCs w:val="28"/>
                <w:lang w:val="uk-UA"/>
              </w:rPr>
              <w:t>м</w:t>
            </w:r>
            <w:r w:rsidR="00E35B53" w:rsidRPr="00BD1481">
              <w:rPr>
                <w:sz w:val="28"/>
                <w:szCs w:val="28"/>
                <w:lang w:val="uk-UA"/>
              </w:rPr>
              <w:t>н</w:t>
            </w:r>
            <w:r w:rsidRPr="00BD1481">
              <w:rPr>
                <w:sz w:val="28"/>
                <w:szCs w:val="28"/>
                <w:lang w:val="uk-UA"/>
              </w:rPr>
              <w:t>ості підприємства</w:t>
            </w:r>
          </w:p>
        </w:tc>
      </w:tr>
      <w:tr w:rsidR="00FC3342" w:rsidRPr="00BD1481" w14:paraId="6BE50081" w14:textId="77777777" w:rsidTr="00BD1481">
        <w:tc>
          <w:tcPr>
            <w:tcW w:w="3119" w:type="dxa"/>
          </w:tcPr>
          <w:p w14:paraId="769D3B52" w14:textId="77777777" w:rsidR="00FC3342" w:rsidRPr="00BD1481" w:rsidRDefault="004C1968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Цільові  показники:</w:t>
            </w:r>
          </w:p>
        </w:tc>
        <w:tc>
          <w:tcPr>
            <w:tcW w:w="6628" w:type="dxa"/>
          </w:tcPr>
          <w:p w14:paraId="08F9A2BE" w14:textId="77777777" w:rsidR="006B30F2" w:rsidRPr="00BD1481" w:rsidRDefault="003F2FBB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 xml:space="preserve">Поточний ремонт стального водогону смт. Саврань. Необхідно провести ремонтно-профілактичні роботи та очищення артезіанських свердловин в смт. </w:t>
            </w:r>
            <w:r w:rsidR="00BF315E" w:rsidRPr="00BD1481">
              <w:rPr>
                <w:sz w:val="28"/>
                <w:szCs w:val="28"/>
                <w:lang w:val="uk-UA"/>
              </w:rPr>
              <w:t>Саврань по вул. Довженка (Першотравнева) та вул. Центральна (Готельна)</w:t>
            </w:r>
          </w:p>
        </w:tc>
      </w:tr>
      <w:tr w:rsidR="00FC3342" w:rsidRPr="00BD1481" w14:paraId="32670B9F" w14:textId="77777777" w:rsidTr="00BD1481">
        <w:tc>
          <w:tcPr>
            <w:tcW w:w="3119" w:type="dxa"/>
          </w:tcPr>
          <w:p w14:paraId="4B513884" w14:textId="77777777" w:rsidR="00FC3342" w:rsidRPr="00BD1481" w:rsidRDefault="004C1968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Термін  реалізації :</w:t>
            </w:r>
          </w:p>
        </w:tc>
        <w:tc>
          <w:tcPr>
            <w:tcW w:w="6628" w:type="dxa"/>
          </w:tcPr>
          <w:p w14:paraId="05F21046" w14:textId="77777777" w:rsidR="00FC3342" w:rsidRPr="00BD1481" w:rsidRDefault="004C1968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20</w:t>
            </w:r>
            <w:r w:rsidR="008B6324" w:rsidRPr="00BD1481">
              <w:rPr>
                <w:sz w:val="28"/>
                <w:szCs w:val="28"/>
                <w:lang w:val="uk-UA"/>
              </w:rPr>
              <w:t>2</w:t>
            </w:r>
            <w:r w:rsidRPr="00BD1481">
              <w:rPr>
                <w:sz w:val="28"/>
                <w:szCs w:val="28"/>
                <w:lang w:val="uk-UA"/>
              </w:rPr>
              <w:t>3-20</w:t>
            </w:r>
            <w:r w:rsidR="008B6324" w:rsidRPr="00BD1481">
              <w:rPr>
                <w:sz w:val="28"/>
                <w:szCs w:val="28"/>
                <w:lang w:val="uk-UA"/>
              </w:rPr>
              <w:t>25</w:t>
            </w:r>
            <w:r w:rsidRPr="00BD1481">
              <w:rPr>
                <w:sz w:val="28"/>
                <w:szCs w:val="28"/>
                <w:lang w:val="uk-UA"/>
              </w:rPr>
              <w:t>рр</w:t>
            </w:r>
          </w:p>
        </w:tc>
      </w:tr>
      <w:tr w:rsidR="00FC3342" w:rsidRPr="00BD1481" w14:paraId="3CA1B1DF" w14:textId="77777777" w:rsidTr="00BD1481">
        <w:tc>
          <w:tcPr>
            <w:tcW w:w="3119" w:type="dxa"/>
          </w:tcPr>
          <w:p w14:paraId="3635A376" w14:textId="77777777" w:rsidR="00FC3342" w:rsidRPr="00BD1481" w:rsidRDefault="000E251F" w:rsidP="00BD1481">
            <w:pPr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Сума та д</w:t>
            </w:r>
            <w:r w:rsidR="004C1968" w:rsidRPr="00BD1481">
              <w:rPr>
                <w:sz w:val="28"/>
                <w:szCs w:val="28"/>
                <w:lang w:val="uk-UA"/>
              </w:rPr>
              <w:t>жерела  фінансування</w:t>
            </w:r>
            <w:r w:rsidRPr="00BD1481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6628" w:type="dxa"/>
          </w:tcPr>
          <w:p w14:paraId="42CCB165" w14:textId="77777777" w:rsidR="00FC3342" w:rsidRPr="00BD1481" w:rsidRDefault="00BF315E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За рахунок місцевого бюджету</w:t>
            </w:r>
          </w:p>
          <w:p w14:paraId="41BE4D21" w14:textId="77777777" w:rsidR="006B30F2" w:rsidRPr="00BD1481" w:rsidRDefault="006B30F2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FC3342" w:rsidRPr="00BD1481" w14:paraId="4F6C7071" w14:textId="77777777" w:rsidTr="00BD1481">
        <w:tc>
          <w:tcPr>
            <w:tcW w:w="3119" w:type="dxa"/>
          </w:tcPr>
          <w:p w14:paraId="22318B69" w14:textId="77777777" w:rsidR="00FC3342" w:rsidRPr="00BD1481" w:rsidRDefault="000E251F" w:rsidP="00BD1481">
            <w:pPr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 xml:space="preserve">Показники  ефективності інвестиційної  програми: </w:t>
            </w:r>
          </w:p>
        </w:tc>
        <w:tc>
          <w:tcPr>
            <w:tcW w:w="6628" w:type="dxa"/>
          </w:tcPr>
          <w:p w14:paraId="61BDF4FD" w14:textId="77777777" w:rsidR="00FC3342" w:rsidRPr="00BD1481" w:rsidRDefault="000E251F" w:rsidP="00BD1481">
            <w:pPr>
              <w:spacing w:line="276" w:lineRule="auto"/>
              <w:rPr>
                <w:sz w:val="28"/>
                <w:szCs w:val="28"/>
                <w:vertAlign w:val="superscript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 xml:space="preserve">Водопостачання  </w:t>
            </w:r>
            <w:r w:rsidR="00264C05" w:rsidRPr="00BD1481">
              <w:rPr>
                <w:sz w:val="28"/>
                <w:szCs w:val="28"/>
                <w:lang w:val="uk-UA"/>
              </w:rPr>
              <w:t>36.0</w:t>
            </w:r>
            <w:r w:rsidRPr="00BD1481">
              <w:rPr>
                <w:sz w:val="28"/>
                <w:szCs w:val="28"/>
                <w:lang w:val="uk-UA"/>
              </w:rPr>
              <w:t xml:space="preserve"> тис. </w:t>
            </w:r>
            <w:r w:rsidR="00264C05" w:rsidRPr="00BD1481">
              <w:rPr>
                <w:sz w:val="28"/>
                <w:szCs w:val="28"/>
                <w:lang w:val="uk-UA"/>
              </w:rPr>
              <w:t>м</w:t>
            </w:r>
            <w:r w:rsidR="00264C05" w:rsidRPr="00BD1481">
              <w:rPr>
                <w:sz w:val="28"/>
                <w:szCs w:val="28"/>
                <w:vertAlign w:val="superscript"/>
                <w:lang w:val="uk-UA"/>
              </w:rPr>
              <w:t>3</w:t>
            </w:r>
          </w:p>
        </w:tc>
      </w:tr>
    </w:tbl>
    <w:p w14:paraId="0E22736C" w14:textId="77777777" w:rsidR="00FC3342" w:rsidRPr="00BD1481" w:rsidRDefault="00FC3342" w:rsidP="00BD1481">
      <w:pPr>
        <w:spacing w:after="0" w:line="480" w:lineRule="auto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6"/>
        <w:gridCol w:w="4689"/>
      </w:tblGrid>
      <w:tr w:rsidR="000E251F" w:rsidRPr="00BD1481" w14:paraId="6E74D940" w14:textId="77777777" w:rsidTr="000E251F">
        <w:tc>
          <w:tcPr>
            <w:tcW w:w="4785" w:type="dxa"/>
          </w:tcPr>
          <w:p w14:paraId="5AB2BDF0" w14:textId="77777777" w:rsidR="000E251F" w:rsidRPr="00BD1481" w:rsidRDefault="000E251F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Начальник Савранського  ВУЖКГ</w:t>
            </w:r>
          </w:p>
        </w:tc>
        <w:tc>
          <w:tcPr>
            <w:tcW w:w="4786" w:type="dxa"/>
          </w:tcPr>
          <w:p w14:paraId="162D99E0" w14:textId="77777777" w:rsidR="000E251F" w:rsidRPr="00BD1481" w:rsidRDefault="000E251F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 xml:space="preserve">_________________ </w:t>
            </w:r>
            <w:proofErr w:type="spellStart"/>
            <w:r w:rsidRPr="00BD1481">
              <w:rPr>
                <w:sz w:val="28"/>
                <w:szCs w:val="28"/>
                <w:lang w:val="uk-UA"/>
              </w:rPr>
              <w:t>Шпитко</w:t>
            </w:r>
            <w:proofErr w:type="spellEnd"/>
            <w:r w:rsidRPr="00BD1481">
              <w:rPr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0E251F" w:rsidRPr="00BD1481" w14:paraId="74F90AF9" w14:textId="77777777" w:rsidTr="000E251F">
        <w:tc>
          <w:tcPr>
            <w:tcW w:w="4785" w:type="dxa"/>
          </w:tcPr>
          <w:p w14:paraId="13BF52E8" w14:textId="77777777" w:rsidR="000E251F" w:rsidRPr="00BD1481" w:rsidRDefault="000E251F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 xml:space="preserve">Головний  бухгалтер </w:t>
            </w:r>
          </w:p>
        </w:tc>
        <w:tc>
          <w:tcPr>
            <w:tcW w:w="4786" w:type="dxa"/>
          </w:tcPr>
          <w:p w14:paraId="2DDC3C10" w14:textId="77777777" w:rsidR="000E251F" w:rsidRPr="00BD1481" w:rsidRDefault="000E251F" w:rsidP="00BD148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_________________ Висоцька Н.І.</w:t>
            </w:r>
          </w:p>
        </w:tc>
      </w:tr>
    </w:tbl>
    <w:p w14:paraId="1126F882" w14:textId="77777777" w:rsidR="00EC02E8" w:rsidRPr="00BD1481" w:rsidRDefault="00EC02E8" w:rsidP="00BD1481">
      <w:pPr>
        <w:spacing w:after="0" w:line="480" w:lineRule="auto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6"/>
        <w:gridCol w:w="4629"/>
      </w:tblGrid>
      <w:tr w:rsidR="000E251F" w:rsidRPr="00BD1481" w14:paraId="7655DA9B" w14:textId="77777777" w:rsidTr="000E251F">
        <w:tc>
          <w:tcPr>
            <w:tcW w:w="4785" w:type="dxa"/>
          </w:tcPr>
          <w:p w14:paraId="1F18450E" w14:textId="77777777" w:rsidR="00B94E8F" w:rsidRPr="00BD1481" w:rsidRDefault="000E251F" w:rsidP="00BD1481">
            <w:pPr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Назва  органу місцевого  самоврядування</w:t>
            </w:r>
            <w:r w:rsidR="00B94E8F" w:rsidRPr="00BD1481">
              <w:rPr>
                <w:sz w:val="28"/>
                <w:szCs w:val="28"/>
                <w:lang w:val="uk-UA"/>
              </w:rPr>
              <w:t>, який  затвердив   програму та  номер нормативного акту</w:t>
            </w:r>
          </w:p>
        </w:tc>
        <w:tc>
          <w:tcPr>
            <w:tcW w:w="4786" w:type="dxa"/>
          </w:tcPr>
          <w:p w14:paraId="011DFBE9" w14:textId="77777777" w:rsidR="000E251F" w:rsidRPr="00BD1481" w:rsidRDefault="000E251F" w:rsidP="00BD1481">
            <w:pPr>
              <w:rPr>
                <w:sz w:val="28"/>
                <w:szCs w:val="28"/>
                <w:lang w:val="uk-UA"/>
              </w:rPr>
            </w:pPr>
          </w:p>
        </w:tc>
      </w:tr>
      <w:tr w:rsidR="000E251F" w:rsidRPr="00BD1481" w14:paraId="060A85CB" w14:textId="77777777" w:rsidTr="000E251F">
        <w:tc>
          <w:tcPr>
            <w:tcW w:w="4785" w:type="dxa"/>
          </w:tcPr>
          <w:p w14:paraId="56B058A8" w14:textId="77777777" w:rsidR="000E251F" w:rsidRPr="00BD1481" w:rsidRDefault="00B94E8F" w:rsidP="00BD1481">
            <w:pPr>
              <w:rPr>
                <w:sz w:val="28"/>
                <w:szCs w:val="28"/>
                <w:lang w:val="uk-UA"/>
              </w:rPr>
            </w:pPr>
            <w:r w:rsidRPr="00BD1481">
              <w:rPr>
                <w:sz w:val="28"/>
                <w:szCs w:val="28"/>
                <w:lang w:val="uk-UA"/>
              </w:rPr>
              <w:t>Номер  та  дата реєстрації  в  Савранській  райдержадміністрації</w:t>
            </w:r>
          </w:p>
        </w:tc>
        <w:tc>
          <w:tcPr>
            <w:tcW w:w="4786" w:type="dxa"/>
          </w:tcPr>
          <w:p w14:paraId="4645FD12" w14:textId="77777777" w:rsidR="000E251F" w:rsidRPr="00BD1481" w:rsidRDefault="000E251F" w:rsidP="00BD1481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5CBB5F96" w14:textId="77777777" w:rsidR="008D193F" w:rsidRDefault="008D193F" w:rsidP="00E85D19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14:paraId="1B4EE917" w14:textId="77777777" w:rsidR="00FF0B66" w:rsidRPr="0053585D" w:rsidRDefault="00FF0B66" w:rsidP="0053585D">
      <w:pPr>
        <w:spacing w:after="0"/>
        <w:jc w:val="center"/>
        <w:rPr>
          <w:b/>
          <w:sz w:val="28"/>
          <w:szCs w:val="28"/>
          <w:lang w:val="uk-UA"/>
        </w:rPr>
      </w:pPr>
      <w:r w:rsidRPr="0053585D">
        <w:rPr>
          <w:b/>
          <w:sz w:val="28"/>
          <w:szCs w:val="28"/>
          <w:lang w:val="uk-UA"/>
        </w:rPr>
        <w:t>ІНФОРМАЦІЙНА  КАРТКА</w:t>
      </w:r>
    </w:p>
    <w:p w14:paraId="3D50EAE7" w14:textId="77777777" w:rsidR="00FF0B66" w:rsidRPr="0053585D" w:rsidRDefault="00FF0B66" w:rsidP="0053585D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53585D">
        <w:rPr>
          <w:b/>
          <w:sz w:val="28"/>
          <w:szCs w:val="28"/>
          <w:lang w:val="uk-UA"/>
        </w:rPr>
        <w:t>до програми реформування і розвитку систем водопостачання</w:t>
      </w:r>
      <w:r w:rsidR="0053585D">
        <w:rPr>
          <w:b/>
          <w:sz w:val="28"/>
          <w:szCs w:val="28"/>
          <w:lang w:val="uk-UA"/>
        </w:rPr>
        <w:t xml:space="preserve">                    </w:t>
      </w:r>
      <w:r w:rsidRPr="0053585D">
        <w:rPr>
          <w:b/>
          <w:sz w:val="28"/>
          <w:szCs w:val="28"/>
          <w:lang w:val="uk-UA"/>
        </w:rPr>
        <w:t xml:space="preserve"> смт. Саврань</w:t>
      </w:r>
    </w:p>
    <w:p w14:paraId="645067B3" w14:textId="77777777" w:rsidR="00FF0B66" w:rsidRPr="0053585D" w:rsidRDefault="00FF0B66" w:rsidP="0053585D">
      <w:pPr>
        <w:pBdr>
          <w:bottom w:val="single" w:sz="12" w:space="1" w:color="auto"/>
        </w:pBdr>
        <w:spacing w:after="0" w:line="240" w:lineRule="auto"/>
        <w:jc w:val="center"/>
        <w:rPr>
          <w:b/>
          <w:sz w:val="28"/>
          <w:szCs w:val="28"/>
        </w:rPr>
      </w:pPr>
      <w:r w:rsidRPr="0053585D">
        <w:rPr>
          <w:b/>
          <w:sz w:val="28"/>
          <w:szCs w:val="28"/>
          <w:lang w:val="uk-UA"/>
        </w:rPr>
        <w:t>на 2023 – 2025 рр.</w:t>
      </w:r>
    </w:p>
    <w:p w14:paraId="7BA71850" w14:textId="77777777" w:rsidR="0053585D" w:rsidRPr="0053585D" w:rsidRDefault="0053585D" w:rsidP="0053585D">
      <w:pPr>
        <w:pStyle w:val="a4"/>
        <w:spacing w:after="0"/>
        <w:rPr>
          <w:sz w:val="28"/>
          <w:szCs w:val="28"/>
          <w:lang w:val="uk-UA"/>
        </w:rPr>
      </w:pPr>
    </w:p>
    <w:p w14:paraId="545CB08B" w14:textId="77777777" w:rsidR="00FF0B66" w:rsidRPr="0053585D" w:rsidRDefault="00FF0B66" w:rsidP="0053585D">
      <w:pPr>
        <w:pStyle w:val="a4"/>
        <w:numPr>
          <w:ilvl w:val="0"/>
          <w:numId w:val="10"/>
        </w:numPr>
        <w:spacing w:after="0"/>
        <w:jc w:val="center"/>
        <w:rPr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>Загальна інформація</w:t>
      </w:r>
    </w:p>
    <w:p w14:paraId="02EDAB87" w14:textId="77777777" w:rsidR="0053585D" w:rsidRDefault="00FF0B66" w:rsidP="0053585D">
      <w:pPr>
        <w:spacing w:after="0"/>
        <w:ind w:hanging="142"/>
        <w:rPr>
          <w:b/>
          <w:i/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 xml:space="preserve">Найменування  ліцензіата  - </w:t>
      </w:r>
      <w:r w:rsidR="0053585D">
        <w:rPr>
          <w:sz w:val="28"/>
          <w:szCs w:val="28"/>
          <w:lang w:val="uk-UA"/>
        </w:rPr>
        <w:t xml:space="preserve">      </w:t>
      </w:r>
      <w:r w:rsidR="00944F81">
        <w:rPr>
          <w:sz w:val="28"/>
          <w:szCs w:val="28"/>
          <w:lang w:val="uk-UA"/>
        </w:rPr>
        <w:t xml:space="preserve">    </w:t>
      </w:r>
      <w:r w:rsidRPr="0053585D">
        <w:rPr>
          <w:b/>
          <w:i/>
          <w:sz w:val="28"/>
          <w:szCs w:val="28"/>
          <w:lang w:val="uk-UA"/>
        </w:rPr>
        <w:t xml:space="preserve">Савранське  виробниче управління </w:t>
      </w:r>
      <w:r w:rsidR="0053585D">
        <w:rPr>
          <w:b/>
          <w:i/>
          <w:sz w:val="28"/>
          <w:szCs w:val="28"/>
          <w:lang w:val="uk-UA"/>
        </w:rPr>
        <w:t xml:space="preserve">                </w:t>
      </w:r>
      <w:r w:rsidRPr="0053585D">
        <w:rPr>
          <w:b/>
          <w:i/>
          <w:sz w:val="28"/>
          <w:szCs w:val="28"/>
          <w:lang w:val="uk-UA"/>
        </w:rPr>
        <w:t xml:space="preserve"> </w:t>
      </w:r>
      <w:r w:rsidR="0053585D">
        <w:rPr>
          <w:b/>
          <w:i/>
          <w:sz w:val="28"/>
          <w:szCs w:val="28"/>
          <w:lang w:val="uk-UA"/>
        </w:rPr>
        <w:t xml:space="preserve"> </w:t>
      </w:r>
    </w:p>
    <w:p w14:paraId="72DA0426" w14:textId="77777777" w:rsidR="00FF0B66" w:rsidRPr="0053585D" w:rsidRDefault="0053585D" w:rsidP="0053585D">
      <w:pPr>
        <w:spacing w:after="0"/>
        <w:ind w:hanging="142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         </w:t>
      </w:r>
      <w:r w:rsidR="00FF0B66" w:rsidRPr="0053585D">
        <w:rPr>
          <w:b/>
          <w:i/>
          <w:sz w:val="28"/>
          <w:szCs w:val="28"/>
          <w:lang w:val="uk-UA"/>
        </w:rPr>
        <w:t>житлово-</w:t>
      </w:r>
      <w:r w:rsidRPr="0053585D">
        <w:rPr>
          <w:b/>
          <w:i/>
          <w:sz w:val="28"/>
          <w:szCs w:val="28"/>
          <w:lang w:val="uk-UA"/>
        </w:rPr>
        <w:t xml:space="preserve"> </w:t>
      </w:r>
      <w:r w:rsidR="00FF0B66" w:rsidRPr="0053585D">
        <w:rPr>
          <w:b/>
          <w:i/>
          <w:sz w:val="28"/>
          <w:szCs w:val="28"/>
          <w:lang w:val="uk-UA"/>
        </w:rPr>
        <w:t xml:space="preserve">комунального   господарства     </w:t>
      </w:r>
      <w:r w:rsidR="00FF0B66" w:rsidRPr="0053585D">
        <w:rPr>
          <w:sz w:val="28"/>
          <w:szCs w:val="28"/>
          <w:lang w:val="uk-UA"/>
        </w:rPr>
        <w:t xml:space="preserve">          </w:t>
      </w:r>
    </w:p>
    <w:p w14:paraId="30DE2928" w14:textId="77777777" w:rsidR="00FF0B66" w:rsidRPr="0053585D" w:rsidRDefault="00FF0B66" w:rsidP="00FF0B66">
      <w:pPr>
        <w:spacing w:after="0"/>
        <w:ind w:hanging="142"/>
        <w:rPr>
          <w:i/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 xml:space="preserve">Рік  заснування                   - </w:t>
      </w:r>
      <w:r w:rsidRPr="0053585D">
        <w:rPr>
          <w:i/>
          <w:sz w:val="28"/>
          <w:szCs w:val="28"/>
          <w:lang w:val="uk-UA"/>
        </w:rPr>
        <w:t>1944 рік</w:t>
      </w:r>
    </w:p>
    <w:p w14:paraId="55DDBDF8" w14:textId="77777777" w:rsidR="00FF0B66" w:rsidRPr="0053585D" w:rsidRDefault="00FF0B66" w:rsidP="00FF0B66">
      <w:pPr>
        <w:spacing w:after="0"/>
        <w:ind w:hanging="142"/>
        <w:rPr>
          <w:i/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 xml:space="preserve">Форма  власності               </w:t>
      </w:r>
      <w:r w:rsidRPr="0053585D">
        <w:rPr>
          <w:i/>
          <w:sz w:val="28"/>
          <w:szCs w:val="28"/>
          <w:lang w:val="uk-UA"/>
        </w:rPr>
        <w:t>-  комунальна</w:t>
      </w:r>
    </w:p>
    <w:p w14:paraId="36CDB626" w14:textId="77777777" w:rsidR="0053585D" w:rsidRDefault="00FF0B66" w:rsidP="00FF0B66">
      <w:pPr>
        <w:spacing w:after="0"/>
        <w:ind w:hanging="142"/>
        <w:rPr>
          <w:i/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 xml:space="preserve">Місце  знаходження           -  </w:t>
      </w:r>
      <w:r w:rsidRPr="0053585D">
        <w:rPr>
          <w:i/>
          <w:sz w:val="28"/>
          <w:szCs w:val="28"/>
          <w:lang w:val="uk-UA"/>
        </w:rPr>
        <w:t xml:space="preserve">вул. Горького,4 смт. Саврань Одеська  область  </w:t>
      </w:r>
    </w:p>
    <w:p w14:paraId="0CD1AE98" w14:textId="77777777" w:rsidR="00FF0B66" w:rsidRPr="0053585D" w:rsidRDefault="0053585D" w:rsidP="00FF0B66">
      <w:pPr>
        <w:spacing w:after="0"/>
        <w:ind w:hanging="142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</w:t>
      </w:r>
      <w:r w:rsidR="00FF0B66" w:rsidRPr="0053585D">
        <w:rPr>
          <w:i/>
          <w:sz w:val="28"/>
          <w:szCs w:val="28"/>
          <w:lang w:val="uk-UA"/>
        </w:rPr>
        <w:t>66200</w:t>
      </w:r>
    </w:p>
    <w:p w14:paraId="6323A813" w14:textId="77777777" w:rsidR="00FF0B66" w:rsidRPr="0053585D" w:rsidRDefault="00FF0B66" w:rsidP="00FF0B66">
      <w:pPr>
        <w:spacing w:after="0"/>
        <w:ind w:hanging="142"/>
        <w:rPr>
          <w:i/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 xml:space="preserve">Код  за  ЄДРПОУ               -   </w:t>
      </w:r>
      <w:r w:rsidRPr="0053585D">
        <w:rPr>
          <w:b/>
          <w:i/>
          <w:sz w:val="28"/>
          <w:szCs w:val="28"/>
          <w:lang w:val="uk-UA"/>
        </w:rPr>
        <w:t>03350634</w:t>
      </w:r>
    </w:p>
    <w:p w14:paraId="69F3DD35" w14:textId="77777777" w:rsidR="00FF0B66" w:rsidRPr="0053585D" w:rsidRDefault="00FF0B66" w:rsidP="00FF0B66">
      <w:pPr>
        <w:spacing w:after="0"/>
        <w:ind w:hanging="142"/>
        <w:rPr>
          <w:sz w:val="28"/>
          <w:szCs w:val="28"/>
          <w:lang w:val="uk-UA"/>
        </w:rPr>
      </w:pPr>
      <w:proofErr w:type="spellStart"/>
      <w:r w:rsidRPr="0053585D">
        <w:rPr>
          <w:sz w:val="28"/>
          <w:szCs w:val="28"/>
          <w:lang w:val="uk-UA"/>
        </w:rPr>
        <w:t>Прізвище,ім</w:t>
      </w:r>
      <w:proofErr w:type="spellEnd"/>
      <w:r w:rsidRPr="0053585D">
        <w:rPr>
          <w:sz w:val="28"/>
          <w:szCs w:val="28"/>
        </w:rPr>
        <w:t>’</w:t>
      </w:r>
      <w:r w:rsidRPr="0053585D">
        <w:rPr>
          <w:sz w:val="28"/>
          <w:szCs w:val="28"/>
          <w:lang w:val="uk-UA"/>
        </w:rPr>
        <w:t>я, по батькові</w:t>
      </w:r>
    </w:p>
    <w:p w14:paraId="4B7A2134" w14:textId="77777777" w:rsidR="009A3384" w:rsidRDefault="00FF0B66" w:rsidP="00FF0B66">
      <w:pPr>
        <w:spacing w:after="0"/>
        <w:ind w:hanging="142"/>
        <w:rPr>
          <w:b/>
          <w:i/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 xml:space="preserve"> особи ліцензіата, посада   - </w:t>
      </w:r>
      <w:r w:rsidR="0053585D">
        <w:rPr>
          <w:sz w:val="28"/>
          <w:szCs w:val="28"/>
          <w:lang w:val="uk-UA"/>
        </w:rPr>
        <w:t xml:space="preserve">       </w:t>
      </w:r>
      <w:r w:rsidR="009A3384">
        <w:rPr>
          <w:sz w:val="28"/>
          <w:szCs w:val="28"/>
          <w:lang w:val="uk-UA"/>
        </w:rPr>
        <w:t xml:space="preserve">       </w:t>
      </w:r>
      <w:proofErr w:type="spellStart"/>
      <w:r w:rsidRPr="0053585D">
        <w:rPr>
          <w:b/>
          <w:i/>
          <w:sz w:val="28"/>
          <w:szCs w:val="28"/>
          <w:lang w:val="uk-UA"/>
        </w:rPr>
        <w:t>Шпитко</w:t>
      </w:r>
      <w:proofErr w:type="spellEnd"/>
      <w:r w:rsidRPr="0053585D">
        <w:rPr>
          <w:b/>
          <w:i/>
          <w:sz w:val="28"/>
          <w:szCs w:val="28"/>
          <w:lang w:val="uk-UA"/>
        </w:rPr>
        <w:t xml:space="preserve"> Віктор Іванович, </w:t>
      </w:r>
    </w:p>
    <w:p w14:paraId="2758B7C3" w14:textId="77777777" w:rsidR="00FF0B66" w:rsidRPr="009A3384" w:rsidRDefault="009A3384" w:rsidP="009A3384">
      <w:pPr>
        <w:spacing w:after="0"/>
        <w:ind w:hanging="142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           начальник </w:t>
      </w:r>
      <w:r w:rsidR="00FF0B66" w:rsidRPr="0053585D">
        <w:rPr>
          <w:b/>
          <w:i/>
          <w:sz w:val="28"/>
          <w:szCs w:val="28"/>
          <w:lang w:val="uk-UA"/>
        </w:rPr>
        <w:t>Савранського ВУЖКГ</w:t>
      </w:r>
    </w:p>
    <w:p w14:paraId="118E6E96" w14:textId="77777777" w:rsidR="00FF0B66" w:rsidRPr="0053585D" w:rsidRDefault="00FF0B66" w:rsidP="00FF0B66">
      <w:pPr>
        <w:spacing w:after="0"/>
        <w:ind w:hanging="142"/>
        <w:rPr>
          <w:sz w:val="28"/>
          <w:szCs w:val="28"/>
          <w:lang w:val="uk-UA"/>
        </w:rPr>
      </w:pPr>
      <w:proofErr w:type="spellStart"/>
      <w:r w:rsidRPr="0053585D">
        <w:rPr>
          <w:sz w:val="28"/>
          <w:szCs w:val="28"/>
          <w:lang w:val="uk-UA"/>
        </w:rPr>
        <w:t>Тел</w:t>
      </w:r>
      <w:r w:rsidR="0053585D">
        <w:rPr>
          <w:sz w:val="28"/>
          <w:szCs w:val="28"/>
          <w:lang w:val="uk-UA"/>
        </w:rPr>
        <w:t>ефон</w:t>
      </w:r>
      <w:r w:rsidRPr="0053585D">
        <w:rPr>
          <w:sz w:val="28"/>
          <w:szCs w:val="28"/>
          <w:lang w:val="uk-UA"/>
        </w:rPr>
        <w:t>,факс</w:t>
      </w:r>
      <w:proofErr w:type="spellEnd"/>
      <w:r w:rsidRPr="0053585D">
        <w:rPr>
          <w:sz w:val="28"/>
          <w:szCs w:val="28"/>
          <w:lang w:val="uk-UA"/>
        </w:rPr>
        <w:t xml:space="preserve">,                       - </w:t>
      </w:r>
      <w:r w:rsidRPr="0053585D">
        <w:rPr>
          <w:i/>
          <w:sz w:val="28"/>
          <w:szCs w:val="28"/>
          <w:lang w:val="uk-UA"/>
        </w:rPr>
        <w:t>(04865) 3-14-47, 3-14-48</w:t>
      </w:r>
    </w:p>
    <w:p w14:paraId="2035338E" w14:textId="77777777" w:rsidR="0053585D" w:rsidRDefault="00FF0B66" w:rsidP="00FF0B66">
      <w:pPr>
        <w:spacing w:after="0"/>
        <w:ind w:hanging="142"/>
        <w:rPr>
          <w:i/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 xml:space="preserve">Ліцензія  на                          - </w:t>
      </w:r>
      <w:r w:rsidRPr="0053585D">
        <w:rPr>
          <w:i/>
          <w:sz w:val="28"/>
          <w:szCs w:val="28"/>
          <w:lang w:val="uk-UA"/>
        </w:rPr>
        <w:t xml:space="preserve">Централізоване  водопостачання , </w:t>
      </w:r>
      <w:r w:rsidR="00CA5BB1" w:rsidRPr="0053585D">
        <w:rPr>
          <w:i/>
          <w:sz w:val="28"/>
          <w:szCs w:val="28"/>
          <w:lang w:val="uk-UA"/>
        </w:rPr>
        <w:t>№622/А-2015</w:t>
      </w:r>
      <w:r w:rsidRPr="0053585D">
        <w:rPr>
          <w:i/>
          <w:sz w:val="28"/>
          <w:szCs w:val="28"/>
          <w:lang w:val="uk-UA"/>
        </w:rPr>
        <w:t xml:space="preserve">  </w:t>
      </w:r>
    </w:p>
    <w:p w14:paraId="340797DE" w14:textId="77777777" w:rsidR="00FF0B66" w:rsidRPr="0053585D" w:rsidRDefault="0053585D" w:rsidP="0053585D">
      <w:pPr>
        <w:spacing w:after="0"/>
        <w:ind w:hanging="142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від</w:t>
      </w:r>
      <w:r w:rsidR="00CA5BB1" w:rsidRPr="0053585D">
        <w:rPr>
          <w:i/>
          <w:sz w:val="28"/>
          <w:szCs w:val="28"/>
          <w:lang w:val="uk-UA"/>
        </w:rPr>
        <w:t>29</w:t>
      </w:r>
      <w:r w:rsidR="00FF0B66" w:rsidRPr="0053585D">
        <w:rPr>
          <w:i/>
          <w:sz w:val="28"/>
          <w:szCs w:val="28"/>
          <w:lang w:val="uk-UA"/>
        </w:rPr>
        <w:t>.0</w:t>
      </w:r>
      <w:r w:rsidR="00CA5BB1" w:rsidRPr="0053585D">
        <w:rPr>
          <w:i/>
          <w:sz w:val="28"/>
          <w:szCs w:val="28"/>
          <w:lang w:val="uk-UA"/>
        </w:rPr>
        <w:t>9</w:t>
      </w:r>
      <w:r w:rsidR="00FF0B66" w:rsidRPr="0053585D">
        <w:rPr>
          <w:i/>
          <w:sz w:val="28"/>
          <w:szCs w:val="28"/>
          <w:lang w:val="uk-UA"/>
        </w:rPr>
        <w:t>.201</w:t>
      </w:r>
      <w:r w:rsidR="00CA5BB1" w:rsidRPr="0053585D">
        <w:rPr>
          <w:i/>
          <w:sz w:val="28"/>
          <w:szCs w:val="28"/>
          <w:lang w:val="uk-UA"/>
        </w:rPr>
        <w:t>5</w:t>
      </w:r>
      <w:r w:rsidR="00FF0B66" w:rsidRPr="0053585D">
        <w:rPr>
          <w:i/>
          <w:sz w:val="28"/>
          <w:szCs w:val="28"/>
          <w:lang w:val="uk-UA"/>
        </w:rPr>
        <w:t xml:space="preserve"> року</w:t>
      </w:r>
    </w:p>
    <w:p w14:paraId="2259EBDA" w14:textId="77777777" w:rsidR="00FF0B66" w:rsidRPr="0053585D" w:rsidRDefault="00FF0B66" w:rsidP="00445C81">
      <w:pPr>
        <w:spacing w:after="0" w:line="360" w:lineRule="auto"/>
        <w:ind w:hanging="142"/>
        <w:rPr>
          <w:i/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 xml:space="preserve">Статутний капітал, ліцензіата, тис .грн. – </w:t>
      </w:r>
      <w:r w:rsidR="00D42E56" w:rsidRPr="0053585D">
        <w:rPr>
          <w:i/>
          <w:sz w:val="28"/>
          <w:szCs w:val="28"/>
          <w:lang w:val="uk-UA"/>
        </w:rPr>
        <w:t>2927.0</w:t>
      </w:r>
    </w:p>
    <w:p w14:paraId="6EB9D99E" w14:textId="77777777" w:rsidR="00FF0B66" w:rsidRPr="0053585D" w:rsidRDefault="00FF0B66" w:rsidP="00445C81">
      <w:pPr>
        <w:spacing w:after="0" w:line="360" w:lineRule="auto"/>
        <w:ind w:hanging="142"/>
        <w:rPr>
          <w:i/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 xml:space="preserve">Балансова  вартість активів, тис. грн       - </w:t>
      </w:r>
      <w:r w:rsidR="00D42E56" w:rsidRPr="0053585D">
        <w:rPr>
          <w:i/>
          <w:sz w:val="28"/>
          <w:szCs w:val="28"/>
          <w:lang w:val="uk-UA"/>
        </w:rPr>
        <w:t>2834.4</w:t>
      </w:r>
    </w:p>
    <w:p w14:paraId="6ADE70EA" w14:textId="77777777" w:rsidR="00FF0B66" w:rsidRPr="0053585D" w:rsidRDefault="00FF0B66" w:rsidP="00445C81">
      <w:pPr>
        <w:spacing w:after="0" w:line="360" w:lineRule="auto"/>
        <w:ind w:hanging="142"/>
        <w:rPr>
          <w:i/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 xml:space="preserve">Амортизаційні  відрахування за  останній  звітний  період, тис. грн. – </w:t>
      </w:r>
      <w:r w:rsidR="00D42E56" w:rsidRPr="0053585D">
        <w:rPr>
          <w:i/>
          <w:sz w:val="28"/>
          <w:szCs w:val="28"/>
          <w:lang w:val="uk-UA"/>
        </w:rPr>
        <w:t>6.0</w:t>
      </w:r>
    </w:p>
    <w:p w14:paraId="729EBE36" w14:textId="77777777" w:rsidR="00FF0B66" w:rsidRPr="0053585D" w:rsidRDefault="00FF0B66" w:rsidP="00445C81">
      <w:pPr>
        <w:spacing w:after="0" w:line="360" w:lineRule="auto"/>
        <w:ind w:hanging="142"/>
        <w:rPr>
          <w:i/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 xml:space="preserve">Заборгованість зі  сплати  податків, зборів -  </w:t>
      </w:r>
      <w:r w:rsidRPr="0053585D">
        <w:rPr>
          <w:i/>
          <w:sz w:val="28"/>
          <w:szCs w:val="28"/>
          <w:lang w:val="uk-UA"/>
        </w:rPr>
        <w:t>немає</w:t>
      </w:r>
    </w:p>
    <w:p w14:paraId="4EF40B89" w14:textId="77777777" w:rsidR="00FF0B66" w:rsidRPr="0053585D" w:rsidRDefault="00FF0B66" w:rsidP="00FF0B66">
      <w:pPr>
        <w:spacing w:after="0" w:line="240" w:lineRule="auto"/>
        <w:ind w:hanging="142"/>
        <w:rPr>
          <w:sz w:val="28"/>
          <w:szCs w:val="28"/>
          <w:lang w:val="uk-UA"/>
        </w:rPr>
      </w:pPr>
    </w:p>
    <w:p w14:paraId="036B7298" w14:textId="77777777" w:rsidR="00FF0B66" w:rsidRPr="0053585D" w:rsidRDefault="00FF0B66" w:rsidP="00FF0B66">
      <w:pPr>
        <w:pStyle w:val="a4"/>
        <w:numPr>
          <w:ilvl w:val="0"/>
          <w:numId w:val="6"/>
        </w:numPr>
        <w:spacing w:after="0" w:line="240" w:lineRule="auto"/>
        <w:rPr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>Загальна інформація до програми реформування і розвитку систем водопостачання смт. Саврань</w:t>
      </w:r>
    </w:p>
    <w:p w14:paraId="4C17F34E" w14:textId="77777777" w:rsidR="00FF0B66" w:rsidRPr="0053585D" w:rsidRDefault="00FF0B66" w:rsidP="00FF0B66">
      <w:pPr>
        <w:pStyle w:val="a4"/>
        <w:spacing w:after="0" w:line="240" w:lineRule="auto"/>
        <w:rPr>
          <w:sz w:val="28"/>
          <w:szCs w:val="28"/>
          <w:lang w:val="uk-UA"/>
        </w:rPr>
      </w:pPr>
    </w:p>
    <w:p w14:paraId="4DDDD91E" w14:textId="77777777" w:rsidR="00FF0B66" w:rsidRPr="0053585D" w:rsidRDefault="00FF0B66" w:rsidP="00445C81">
      <w:pPr>
        <w:spacing w:after="0" w:line="360" w:lineRule="auto"/>
        <w:ind w:left="360"/>
        <w:rPr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>Цілі програми реформування і розвитку систем водопостачання</w:t>
      </w:r>
    </w:p>
    <w:p w14:paraId="52DF2F4F" w14:textId="77777777" w:rsidR="00FF0B66" w:rsidRPr="0053585D" w:rsidRDefault="00FF0B66" w:rsidP="00445C81">
      <w:pPr>
        <w:spacing w:after="0" w:line="360" w:lineRule="auto"/>
        <w:ind w:left="360"/>
        <w:rPr>
          <w:i/>
          <w:sz w:val="28"/>
          <w:szCs w:val="28"/>
          <w:lang w:val="uk-UA"/>
        </w:rPr>
      </w:pPr>
      <w:r w:rsidRPr="0053585D">
        <w:rPr>
          <w:sz w:val="28"/>
          <w:szCs w:val="28"/>
          <w:lang w:val="uk-UA"/>
        </w:rPr>
        <w:t xml:space="preserve">- </w:t>
      </w:r>
      <w:r w:rsidRPr="0053585D">
        <w:rPr>
          <w:i/>
          <w:sz w:val="28"/>
          <w:szCs w:val="28"/>
          <w:lang w:val="uk-UA"/>
        </w:rPr>
        <w:t>підвищення  надійності водопостачання</w:t>
      </w:r>
    </w:p>
    <w:p w14:paraId="5726DA9D" w14:textId="77777777" w:rsidR="00FF0B66" w:rsidRPr="0053585D" w:rsidRDefault="00FF0B66" w:rsidP="00445C81">
      <w:pPr>
        <w:spacing w:after="0" w:line="360" w:lineRule="auto"/>
        <w:ind w:left="360"/>
        <w:rPr>
          <w:i/>
          <w:sz w:val="28"/>
          <w:szCs w:val="28"/>
          <w:lang w:val="uk-UA"/>
        </w:rPr>
      </w:pPr>
      <w:r w:rsidRPr="0053585D">
        <w:rPr>
          <w:i/>
          <w:sz w:val="28"/>
          <w:szCs w:val="28"/>
          <w:lang w:val="uk-UA"/>
        </w:rPr>
        <w:t>- створення  умов для  нового будівництва в селищі</w:t>
      </w:r>
    </w:p>
    <w:p w14:paraId="089DAEFA" w14:textId="77777777" w:rsidR="00FF0B66" w:rsidRPr="0053585D" w:rsidRDefault="00FF0B66" w:rsidP="00FF0B66">
      <w:pPr>
        <w:spacing w:after="0" w:line="240" w:lineRule="auto"/>
        <w:ind w:left="360"/>
        <w:rPr>
          <w:i/>
          <w:sz w:val="28"/>
          <w:szCs w:val="28"/>
          <w:lang w:val="uk-UA"/>
        </w:rPr>
      </w:pPr>
    </w:p>
    <w:p w14:paraId="244E5C8D" w14:textId="77777777" w:rsidR="00FF0B66" w:rsidRDefault="0053585D" w:rsidP="00FF0B66">
      <w:pPr>
        <w:spacing w:after="0" w:line="240" w:lineRule="auto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F0B66" w:rsidRPr="0053585D">
        <w:rPr>
          <w:sz w:val="28"/>
          <w:szCs w:val="28"/>
          <w:lang w:val="uk-UA"/>
        </w:rPr>
        <w:t xml:space="preserve">Термін реалізації  програми реформування і розвитку систем водопостачання смт. Саврань – </w:t>
      </w:r>
      <w:r w:rsidR="00FF0B66" w:rsidRPr="0053585D">
        <w:rPr>
          <w:i/>
          <w:sz w:val="28"/>
          <w:szCs w:val="28"/>
          <w:lang w:val="uk-UA"/>
        </w:rPr>
        <w:t xml:space="preserve">2023 – 2025 рр. </w:t>
      </w:r>
    </w:p>
    <w:p w14:paraId="6D415BBF" w14:textId="77777777" w:rsidR="0053585D" w:rsidRDefault="0053585D" w:rsidP="00FF0B66">
      <w:pPr>
        <w:spacing w:after="0" w:line="240" w:lineRule="auto"/>
        <w:rPr>
          <w:i/>
          <w:sz w:val="28"/>
          <w:szCs w:val="28"/>
          <w:lang w:val="uk-UA"/>
        </w:rPr>
      </w:pPr>
    </w:p>
    <w:p w14:paraId="7F699602" w14:textId="77777777" w:rsidR="00FF0B66" w:rsidRPr="0053585D" w:rsidRDefault="0053585D" w:rsidP="0053585D">
      <w:pPr>
        <w:spacing w:after="0" w:line="240" w:lineRule="auto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F0B66" w:rsidRPr="0053585D">
        <w:rPr>
          <w:sz w:val="28"/>
          <w:szCs w:val="28"/>
          <w:lang w:val="uk-UA"/>
        </w:rPr>
        <w:t xml:space="preserve">На якому етапі реалізації  заходів, зазначених в програмі реформування і розвитку систем водопостачання, ліцензіат  знаходиться -  </w:t>
      </w:r>
      <w:r w:rsidR="00FF0B66" w:rsidRPr="0053585D">
        <w:rPr>
          <w:i/>
          <w:sz w:val="28"/>
          <w:szCs w:val="28"/>
          <w:lang w:val="uk-UA"/>
        </w:rPr>
        <w:t>початковий.</w:t>
      </w:r>
    </w:p>
    <w:p w14:paraId="10ACD306" w14:textId="77777777" w:rsidR="00FF0B66" w:rsidRDefault="00FF0B66" w:rsidP="00FF0B66">
      <w:pPr>
        <w:spacing w:after="0" w:line="240" w:lineRule="auto"/>
        <w:ind w:left="360"/>
        <w:rPr>
          <w:sz w:val="24"/>
          <w:szCs w:val="24"/>
          <w:lang w:val="uk-UA"/>
        </w:rPr>
      </w:pPr>
    </w:p>
    <w:p w14:paraId="5128503D" w14:textId="77777777" w:rsidR="00183116" w:rsidRPr="00183116" w:rsidRDefault="00183116" w:rsidP="00C677FA">
      <w:pPr>
        <w:jc w:val="center"/>
        <w:rPr>
          <w:lang w:val="uk-UA"/>
        </w:rPr>
      </w:pPr>
    </w:p>
    <w:p w14:paraId="129B23CE" w14:textId="77777777" w:rsidR="0053585D" w:rsidRDefault="00DA03AA" w:rsidP="0053585D">
      <w:pPr>
        <w:jc w:val="center"/>
        <w:rPr>
          <w:lang w:val="uk-UA"/>
        </w:rPr>
      </w:pPr>
      <w:r w:rsidRPr="00DA03AA">
        <w:rPr>
          <w:lang w:val="uk-UA"/>
        </w:rPr>
        <w:lastRenderedPageBreak/>
        <w:t>3</w:t>
      </w:r>
    </w:p>
    <w:p w14:paraId="64B96209" w14:textId="77777777" w:rsidR="00FC3342" w:rsidRPr="0053585D" w:rsidRDefault="00C677FA" w:rsidP="0053585D">
      <w:pPr>
        <w:jc w:val="center"/>
        <w:rPr>
          <w:lang w:val="uk-UA"/>
        </w:rPr>
      </w:pPr>
      <w:r w:rsidRPr="00946C85">
        <w:rPr>
          <w:b/>
          <w:sz w:val="28"/>
          <w:szCs w:val="28"/>
          <w:lang w:val="uk-UA"/>
        </w:rPr>
        <w:t>З М І С Т</w:t>
      </w:r>
    </w:p>
    <w:p w14:paraId="36F2E90F" w14:textId="77777777" w:rsidR="00100F99" w:rsidRDefault="00100F99" w:rsidP="00C677FA">
      <w:pPr>
        <w:jc w:val="center"/>
        <w:rPr>
          <w:b/>
          <w:sz w:val="28"/>
          <w:szCs w:val="28"/>
          <w:lang w:val="uk-UA"/>
        </w:rPr>
      </w:pPr>
    </w:p>
    <w:p w14:paraId="1FE3AC9C" w14:textId="77777777" w:rsidR="00100F99" w:rsidRPr="00946C85" w:rsidRDefault="00100F99" w:rsidP="00C677FA">
      <w:pPr>
        <w:jc w:val="center"/>
        <w:rPr>
          <w:b/>
          <w:sz w:val="28"/>
          <w:szCs w:val="28"/>
          <w:lang w:val="uk-UA"/>
        </w:rPr>
      </w:pPr>
    </w:p>
    <w:p w14:paraId="7C618D12" w14:textId="77777777" w:rsidR="00C677FA" w:rsidRDefault="00C677FA" w:rsidP="00C677FA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r w:rsidRPr="00946C85">
        <w:rPr>
          <w:sz w:val="28"/>
          <w:szCs w:val="28"/>
          <w:lang w:val="uk-UA"/>
        </w:rPr>
        <w:t>Аналіз дійсного  стану систем  водоп</w:t>
      </w:r>
      <w:r w:rsidR="00946C85" w:rsidRPr="00946C85">
        <w:rPr>
          <w:sz w:val="28"/>
          <w:szCs w:val="28"/>
          <w:lang w:val="uk-UA"/>
        </w:rPr>
        <w:t>остачання</w:t>
      </w:r>
      <w:r w:rsidRPr="00946C85">
        <w:rPr>
          <w:sz w:val="28"/>
          <w:szCs w:val="28"/>
          <w:lang w:val="uk-UA"/>
        </w:rPr>
        <w:t>.</w:t>
      </w:r>
    </w:p>
    <w:p w14:paraId="456DF8C7" w14:textId="77777777" w:rsidR="00100F99" w:rsidRPr="00946C85" w:rsidRDefault="00100F99" w:rsidP="00100F99">
      <w:pPr>
        <w:pStyle w:val="a4"/>
        <w:rPr>
          <w:sz w:val="28"/>
          <w:szCs w:val="28"/>
          <w:lang w:val="uk-UA"/>
        </w:rPr>
      </w:pPr>
    </w:p>
    <w:p w14:paraId="26EDD345" w14:textId="77777777" w:rsidR="00C677FA" w:rsidRPr="00946C85" w:rsidRDefault="00C677FA" w:rsidP="00C677FA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r w:rsidRPr="00946C85">
        <w:rPr>
          <w:sz w:val="28"/>
          <w:szCs w:val="28"/>
          <w:lang w:val="uk-UA"/>
        </w:rPr>
        <w:t xml:space="preserve">Заходи  </w:t>
      </w:r>
      <w:r w:rsidR="00946C85" w:rsidRPr="00946C85">
        <w:rPr>
          <w:sz w:val="28"/>
          <w:szCs w:val="28"/>
          <w:lang w:val="uk-UA"/>
        </w:rPr>
        <w:t>д</w:t>
      </w:r>
      <w:r w:rsidRPr="00946C85">
        <w:rPr>
          <w:sz w:val="28"/>
          <w:szCs w:val="28"/>
          <w:lang w:val="uk-UA"/>
        </w:rPr>
        <w:t xml:space="preserve">о </w:t>
      </w:r>
      <w:r w:rsidR="00946C85" w:rsidRPr="00946C85">
        <w:rPr>
          <w:sz w:val="28"/>
          <w:szCs w:val="28"/>
          <w:lang w:val="uk-UA"/>
        </w:rPr>
        <w:t xml:space="preserve">реалізації програми реформування і розвитку </w:t>
      </w:r>
      <w:r w:rsidRPr="00946C85">
        <w:rPr>
          <w:sz w:val="28"/>
          <w:szCs w:val="28"/>
          <w:lang w:val="uk-UA"/>
        </w:rPr>
        <w:t>систем  водопостачання.</w:t>
      </w:r>
    </w:p>
    <w:p w14:paraId="0CCEC3E7" w14:textId="77777777" w:rsidR="00FF0492" w:rsidRPr="002C69DB" w:rsidRDefault="00FF0492" w:rsidP="00FF0492">
      <w:pPr>
        <w:ind w:left="360"/>
        <w:rPr>
          <w:sz w:val="24"/>
          <w:szCs w:val="24"/>
          <w:lang w:val="uk-UA"/>
        </w:rPr>
      </w:pPr>
    </w:p>
    <w:p w14:paraId="733E337B" w14:textId="77777777" w:rsidR="00FF0492" w:rsidRPr="002C69DB" w:rsidRDefault="00FF0492" w:rsidP="00FF0492">
      <w:pPr>
        <w:ind w:left="360"/>
        <w:rPr>
          <w:sz w:val="24"/>
          <w:szCs w:val="24"/>
          <w:lang w:val="uk-UA"/>
        </w:rPr>
      </w:pPr>
    </w:p>
    <w:p w14:paraId="3449E939" w14:textId="77777777" w:rsidR="00FF0492" w:rsidRDefault="00FF0492" w:rsidP="00FF0492">
      <w:pPr>
        <w:ind w:left="360"/>
        <w:rPr>
          <w:lang w:val="uk-UA"/>
        </w:rPr>
      </w:pPr>
    </w:p>
    <w:p w14:paraId="12850D25" w14:textId="77777777" w:rsidR="00FF0492" w:rsidRDefault="00FF0492" w:rsidP="00FF0492">
      <w:pPr>
        <w:ind w:left="360"/>
        <w:rPr>
          <w:lang w:val="uk-UA"/>
        </w:rPr>
      </w:pPr>
    </w:p>
    <w:p w14:paraId="15560B54" w14:textId="77777777" w:rsidR="00FF0492" w:rsidRDefault="00FF0492" w:rsidP="00FF0492">
      <w:pPr>
        <w:ind w:left="360"/>
        <w:rPr>
          <w:lang w:val="uk-UA"/>
        </w:rPr>
      </w:pPr>
    </w:p>
    <w:p w14:paraId="20FD428D" w14:textId="77777777" w:rsidR="00FF0492" w:rsidRDefault="00FF0492" w:rsidP="00FF0492">
      <w:pPr>
        <w:ind w:left="360"/>
        <w:rPr>
          <w:lang w:val="uk-UA"/>
        </w:rPr>
      </w:pPr>
    </w:p>
    <w:p w14:paraId="2EEED512" w14:textId="77777777" w:rsidR="00FF0492" w:rsidRDefault="00FF0492" w:rsidP="00FF0492">
      <w:pPr>
        <w:ind w:left="360"/>
        <w:rPr>
          <w:lang w:val="uk-UA"/>
        </w:rPr>
      </w:pPr>
    </w:p>
    <w:p w14:paraId="1B70CFB6" w14:textId="77777777" w:rsidR="00FF0492" w:rsidRDefault="00FF0492" w:rsidP="00FF0492">
      <w:pPr>
        <w:ind w:left="360"/>
        <w:rPr>
          <w:lang w:val="uk-UA"/>
        </w:rPr>
      </w:pPr>
    </w:p>
    <w:p w14:paraId="51DD271F" w14:textId="77777777" w:rsidR="00FF0492" w:rsidRDefault="00FF0492" w:rsidP="00FF0492">
      <w:pPr>
        <w:ind w:left="360"/>
        <w:rPr>
          <w:lang w:val="uk-UA"/>
        </w:rPr>
      </w:pPr>
    </w:p>
    <w:p w14:paraId="2C32BE55" w14:textId="77777777" w:rsidR="00FF0492" w:rsidRDefault="00FF0492" w:rsidP="00FF0492">
      <w:pPr>
        <w:ind w:left="360"/>
        <w:rPr>
          <w:lang w:val="uk-UA"/>
        </w:rPr>
      </w:pPr>
    </w:p>
    <w:p w14:paraId="31BC9633" w14:textId="77777777" w:rsidR="00FF0492" w:rsidRDefault="00FF0492" w:rsidP="00FF0492">
      <w:pPr>
        <w:ind w:left="360"/>
        <w:rPr>
          <w:lang w:val="uk-UA"/>
        </w:rPr>
      </w:pPr>
    </w:p>
    <w:p w14:paraId="2ADAFBC5" w14:textId="77777777" w:rsidR="00FF0492" w:rsidRDefault="00FF0492" w:rsidP="00FF0492">
      <w:pPr>
        <w:ind w:left="360"/>
        <w:rPr>
          <w:lang w:val="uk-UA"/>
        </w:rPr>
      </w:pPr>
    </w:p>
    <w:p w14:paraId="2DF974DB" w14:textId="77777777" w:rsidR="00FF0492" w:rsidRDefault="00FF0492" w:rsidP="00FF0492">
      <w:pPr>
        <w:ind w:left="360"/>
        <w:rPr>
          <w:lang w:val="uk-UA"/>
        </w:rPr>
      </w:pPr>
    </w:p>
    <w:p w14:paraId="5604C98D" w14:textId="77777777" w:rsidR="00FF0492" w:rsidRDefault="00FF0492" w:rsidP="00FF0492">
      <w:pPr>
        <w:ind w:left="360"/>
        <w:rPr>
          <w:lang w:val="uk-UA"/>
        </w:rPr>
      </w:pPr>
    </w:p>
    <w:p w14:paraId="10B517D1" w14:textId="77777777" w:rsidR="00752377" w:rsidRDefault="00752377" w:rsidP="00FF0492">
      <w:pPr>
        <w:ind w:left="360"/>
        <w:rPr>
          <w:lang w:val="uk-UA"/>
        </w:rPr>
      </w:pPr>
    </w:p>
    <w:p w14:paraId="0E5F6E7E" w14:textId="77777777" w:rsidR="00752377" w:rsidRDefault="00752377" w:rsidP="00FF0492">
      <w:pPr>
        <w:ind w:left="360"/>
        <w:rPr>
          <w:lang w:val="uk-UA"/>
        </w:rPr>
      </w:pPr>
    </w:p>
    <w:p w14:paraId="7E1E88C6" w14:textId="77777777" w:rsidR="00752377" w:rsidRDefault="00752377" w:rsidP="00FF0492">
      <w:pPr>
        <w:ind w:left="360"/>
        <w:rPr>
          <w:lang w:val="uk-UA"/>
        </w:rPr>
      </w:pPr>
    </w:p>
    <w:p w14:paraId="74720C30" w14:textId="77777777" w:rsidR="00946C85" w:rsidRDefault="00946C85" w:rsidP="00FF0492">
      <w:pPr>
        <w:ind w:left="360"/>
        <w:rPr>
          <w:lang w:val="uk-UA"/>
        </w:rPr>
      </w:pPr>
    </w:p>
    <w:p w14:paraId="564A7BCE" w14:textId="77777777" w:rsidR="00946C85" w:rsidRDefault="00946C85" w:rsidP="00FF0492">
      <w:pPr>
        <w:ind w:left="360"/>
        <w:rPr>
          <w:lang w:val="uk-UA"/>
        </w:rPr>
      </w:pPr>
    </w:p>
    <w:p w14:paraId="027C7D1C" w14:textId="77777777" w:rsidR="00D36686" w:rsidRDefault="00D36686" w:rsidP="00DA03AA">
      <w:pPr>
        <w:ind w:left="360"/>
        <w:jc w:val="center"/>
        <w:rPr>
          <w:lang w:val="uk-UA"/>
        </w:rPr>
      </w:pPr>
    </w:p>
    <w:p w14:paraId="7CD84487" w14:textId="77777777" w:rsidR="00DC24D0" w:rsidRDefault="00DC24D0" w:rsidP="00DA03AA">
      <w:pPr>
        <w:ind w:left="360"/>
        <w:jc w:val="center"/>
        <w:rPr>
          <w:lang w:val="uk-UA"/>
        </w:rPr>
      </w:pPr>
    </w:p>
    <w:p w14:paraId="0FC9F971" w14:textId="77777777" w:rsidR="00BD1481" w:rsidRDefault="00BD1481" w:rsidP="00DA03AA">
      <w:pPr>
        <w:ind w:left="360"/>
        <w:jc w:val="center"/>
        <w:rPr>
          <w:lang w:val="uk-UA"/>
        </w:rPr>
      </w:pPr>
    </w:p>
    <w:p w14:paraId="52731AF9" w14:textId="77777777" w:rsidR="00752377" w:rsidRDefault="00DA03AA" w:rsidP="00DA03AA">
      <w:pPr>
        <w:ind w:left="360"/>
        <w:jc w:val="center"/>
        <w:rPr>
          <w:lang w:val="uk-UA"/>
        </w:rPr>
      </w:pPr>
      <w:r>
        <w:rPr>
          <w:lang w:val="uk-UA"/>
        </w:rPr>
        <w:lastRenderedPageBreak/>
        <w:t>4</w:t>
      </w:r>
    </w:p>
    <w:p w14:paraId="24DEA1C5" w14:textId="77777777" w:rsidR="00FF0492" w:rsidRPr="00C72292" w:rsidRDefault="00FF0492" w:rsidP="00883380">
      <w:pPr>
        <w:pStyle w:val="a4"/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t>Аналіз  дійсного стану  систем водопостачання в смт. Саврань</w:t>
      </w:r>
    </w:p>
    <w:p w14:paraId="0BF0B7D8" w14:textId="77777777" w:rsidR="00EB12D9" w:rsidRPr="00C72292" w:rsidRDefault="00C72292" w:rsidP="00EB12D9">
      <w:pPr>
        <w:ind w:left="-3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B12D9" w:rsidRPr="00C72292">
        <w:rPr>
          <w:sz w:val="28"/>
          <w:szCs w:val="28"/>
          <w:lang w:val="uk-UA"/>
        </w:rPr>
        <w:t xml:space="preserve">Програма  направлена  на реалізацію  програми «Питна  вода України» затвердженої  Законом України від 20.10.2011 року № 3933-VI  ,  впровадження  передового  досвіду  та  нових  технологій  в  систему  водопостачання.    </w:t>
      </w:r>
      <w:r w:rsidR="00883380">
        <w:rPr>
          <w:sz w:val="28"/>
          <w:szCs w:val="28"/>
          <w:lang w:val="uk-UA"/>
        </w:rPr>
        <w:t xml:space="preserve">      </w:t>
      </w:r>
      <w:r w:rsidR="00EB12D9" w:rsidRPr="00C72292">
        <w:rPr>
          <w:sz w:val="28"/>
          <w:szCs w:val="28"/>
          <w:lang w:val="uk-UA"/>
        </w:rPr>
        <w:t>Програмою передбачається реалізація  комплексу  заходів,  які  направлені на  більш  повне  забезпечення  населення  та  підприємств  питною  водою,  впровадження  технологічних  процесів  та  обладнання   направлених  на зменшення  енергоємності,  а  також впровадження  ряду  заходів  направлених   на    збереження  та захист  середовища.   Для  реалізації програми   розвитку   водопостачання  треба  змінити  державну  політику  у  сфері  ЖКГ,   залучати   кошти  для  фінансування  із  державного  бюджету  або    залучати  інвесторів , що  дасть  змогу  розв’язати  більшість  соціально -  економічних   питань,  сприяти  інвестиційних  програм.</w:t>
      </w:r>
    </w:p>
    <w:p w14:paraId="2CC99291" w14:textId="77777777" w:rsidR="00EB12D9" w:rsidRPr="00C72292" w:rsidRDefault="00EB12D9" w:rsidP="00883380">
      <w:pPr>
        <w:ind w:left="-386"/>
        <w:jc w:val="center"/>
        <w:rPr>
          <w:b/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t>АНАЛІЗ  СУЧАСНОГО  СТАНУ  СИСТЕМИ  ВОДОПОСТАЧАННЯ  СЕЛИЩА</w:t>
      </w:r>
    </w:p>
    <w:p w14:paraId="4C0887E3" w14:textId="77777777" w:rsidR="00EB12D9" w:rsidRPr="00C72292" w:rsidRDefault="00C72292" w:rsidP="00EB12D9">
      <w:pPr>
        <w:ind w:left="-3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B12D9" w:rsidRPr="00C72292">
        <w:rPr>
          <w:sz w:val="28"/>
          <w:szCs w:val="28"/>
          <w:lang w:val="uk-UA"/>
        </w:rPr>
        <w:t xml:space="preserve">На даний час  централізоване   водопостачання  в смт.  Саврань є складними  інженерними  конструкціями   протяжність  яких </w:t>
      </w:r>
      <w:r w:rsidR="00E05EBA" w:rsidRPr="00C72292">
        <w:rPr>
          <w:sz w:val="28"/>
          <w:szCs w:val="28"/>
          <w:lang w:val="uk-UA"/>
        </w:rPr>
        <w:t>41</w:t>
      </w:r>
      <w:r w:rsidR="00EB12D9" w:rsidRPr="00C72292">
        <w:rPr>
          <w:sz w:val="28"/>
          <w:szCs w:val="28"/>
          <w:lang w:val="uk-UA"/>
        </w:rPr>
        <w:t xml:space="preserve"> км.  Існує  </w:t>
      </w:r>
      <w:r w:rsidR="00E05EBA" w:rsidRPr="00C72292">
        <w:rPr>
          <w:sz w:val="28"/>
          <w:szCs w:val="28"/>
          <w:lang w:val="uk-UA"/>
        </w:rPr>
        <w:t>13</w:t>
      </w:r>
      <w:r w:rsidR="00EB12D9" w:rsidRPr="00C72292">
        <w:rPr>
          <w:sz w:val="28"/>
          <w:szCs w:val="28"/>
          <w:lang w:val="uk-UA"/>
        </w:rPr>
        <w:t xml:space="preserve"> свердловин</w:t>
      </w:r>
      <w:r w:rsidR="00F36ADF" w:rsidRPr="00C72292">
        <w:rPr>
          <w:sz w:val="28"/>
          <w:szCs w:val="28"/>
          <w:lang w:val="uk-UA"/>
        </w:rPr>
        <w:t>,</w:t>
      </w:r>
      <w:r w:rsidR="00EB12D9" w:rsidRPr="00C72292">
        <w:rPr>
          <w:sz w:val="28"/>
          <w:szCs w:val="28"/>
          <w:lang w:val="uk-UA"/>
        </w:rPr>
        <w:t xml:space="preserve">  задіяно  </w:t>
      </w:r>
      <w:r w:rsidR="00E05EBA" w:rsidRPr="00C72292">
        <w:rPr>
          <w:sz w:val="28"/>
          <w:szCs w:val="28"/>
          <w:lang w:val="uk-UA"/>
        </w:rPr>
        <w:t>13</w:t>
      </w:r>
      <w:r w:rsidR="00EB12D9" w:rsidRPr="00C72292">
        <w:rPr>
          <w:sz w:val="28"/>
          <w:szCs w:val="28"/>
          <w:lang w:val="uk-UA"/>
        </w:rPr>
        <w:t xml:space="preserve">  свердловин і  </w:t>
      </w:r>
      <w:r w:rsidR="00E05EBA" w:rsidRPr="00C72292">
        <w:rPr>
          <w:sz w:val="28"/>
          <w:szCs w:val="28"/>
          <w:lang w:val="uk-UA"/>
        </w:rPr>
        <w:t>13</w:t>
      </w:r>
      <w:r w:rsidR="00EB12D9" w:rsidRPr="00C72292">
        <w:rPr>
          <w:sz w:val="28"/>
          <w:szCs w:val="28"/>
          <w:lang w:val="uk-UA"/>
        </w:rPr>
        <w:t xml:space="preserve"> башт  </w:t>
      </w:r>
      <w:proofErr w:type="spellStart"/>
      <w:r w:rsidR="00EB12D9" w:rsidRPr="00C72292">
        <w:rPr>
          <w:sz w:val="28"/>
          <w:szCs w:val="28"/>
          <w:lang w:val="uk-UA"/>
        </w:rPr>
        <w:t>Рожновського</w:t>
      </w:r>
      <w:proofErr w:type="spellEnd"/>
      <w:r w:rsidR="00EB12D9" w:rsidRPr="00C72292">
        <w:rPr>
          <w:sz w:val="28"/>
          <w:szCs w:val="28"/>
          <w:lang w:val="uk-UA"/>
        </w:rPr>
        <w:t xml:space="preserve">  загальною  ємкістю 120 тис. куб.</w:t>
      </w:r>
      <w:r w:rsidR="00F36ADF" w:rsidRPr="00C72292">
        <w:rPr>
          <w:sz w:val="28"/>
          <w:szCs w:val="28"/>
          <w:lang w:val="uk-UA"/>
        </w:rPr>
        <w:t xml:space="preserve"> </w:t>
      </w:r>
      <w:r w:rsidR="00EB12D9" w:rsidRPr="00C72292">
        <w:rPr>
          <w:sz w:val="28"/>
          <w:szCs w:val="28"/>
          <w:lang w:val="uk-UA"/>
        </w:rPr>
        <w:t>м  на  яких  встановлено  насоси  підняття  води .     ВУЖКГ  забезпечує   водою 54  вулиці селища  Саврань ,867  водокористувачі</w:t>
      </w:r>
      <w:r w:rsidR="00F36ADF" w:rsidRPr="00C72292">
        <w:rPr>
          <w:sz w:val="28"/>
          <w:szCs w:val="28"/>
          <w:lang w:val="uk-UA"/>
        </w:rPr>
        <w:t>в, 39  організацій  та  установ</w:t>
      </w:r>
      <w:r w:rsidR="00EB12D9" w:rsidRPr="00C72292">
        <w:rPr>
          <w:sz w:val="28"/>
          <w:szCs w:val="28"/>
          <w:lang w:val="uk-UA"/>
        </w:rPr>
        <w:t>.</w:t>
      </w:r>
      <w:r w:rsidR="00F36ADF" w:rsidRPr="00C72292">
        <w:rPr>
          <w:sz w:val="28"/>
          <w:szCs w:val="28"/>
          <w:lang w:val="uk-UA"/>
        </w:rPr>
        <w:t xml:space="preserve"> </w:t>
      </w:r>
      <w:r w:rsidR="00EB12D9" w:rsidRPr="00C72292">
        <w:rPr>
          <w:sz w:val="28"/>
          <w:szCs w:val="28"/>
          <w:lang w:val="uk-UA"/>
        </w:rPr>
        <w:t xml:space="preserve">Встановлено  лічильників обліку  холодної  води 641 шт. При  відсутності  водо лічильників в  будинку ( квартирі)  споживачам нараховується , згідно   норм  витрат води на  1  людину , згідно </w:t>
      </w:r>
      <w:proofErr w:type="spellStart"/>
      <w:r w:rsidR="00EB12D9" w:rsidRPr="00C72292">
        <w:rPr>
          <w:sz w:val="28"/>
          <w:szCs w:val="28"/>
          <w:lang w:val="uk-UA"/>
        </w:rPr>
        <w:t>БНіП</w:t>
      </w:r>
      <w:proofErr w:type="spellEnd"/>
      <w:r w:rsidR="00EB12D9" w:rsidRPr="00C72292">
        <w:rPr>
          <w:sz w:val="28"/>
          <w:szCs w:val="28"/>
          <w:lang w:val="uk-UA"/>
        </w:rPr>
        <w:t xml:space="preserve"> 2.04.01-85,- додатку  до </w:t>
      </w:r>
      <w:r w:rsidR="007615FB">
        <w:rPr>
          <w:sz w:val="28"/>
          <w:szCs w:val="28"/>
          <w:lang w:val="uk-UA"/>
        </w:rPr>
        <w:t xml:space="preserve"> </w:t>
      </w:r>
      <w:r w:rsidR="00EB12D9" w:rsidRPr="00C72292">
        <w:rPr>
          <w:sz w:val="28"/>
          <w:szCs w:val="28"/>
          <w:lang w:val="uk-UA"/>
        </w:rPr>
        <w:t xml:space="preserve">« Правил  користування  системами  комунального  водопостачання  та  водовідведення в  містах  і  селищах України».    </w:t>
      </w:r>
    </w:p>
    <w:p w14:paraId="7E51E6AE" w14:textId="77777777" w:rsidR="00EB12D9" w:rsidRPr="00C72292" w:rsidRDefault="00EB12D9" w:rsidP="00EB12D9">
      <w:pPr>
        <w:ind w:left="-386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    Тарифи  на  водопостачання  затверджені  згідно рішення  Савранської  селищної  ради від  </w:t>
      </w:r>
      <w:r w:rsidR="008F6F50" w:rsidRPr="00C72292">
        <w:rPr>
          <w:sz w:val="28"/>
          <w:szCs w:val="28"/>
          <w:lang w:val="uk-UA"/>
        </w:rPr>
        <w:t>26</w:t>
      </w:r>
      <w:r w:rsidRPr="00C72292">
        <w:rPr>
          <w:sz w:val="28"/>
          <w:szCs w:val="28"/>
          <w:lang w:val="uk-UA"/>
        </w:rPr>
        <w:t>.0</w:t>
      </w:r>
      <w:r w:rsidR="008F6F50" w:rsidRPr="00C72292">
        <w:rPr>
          <w:sz w:val="28"/>
          <w:szCs w:val="28"/>
          <w:lang w:val="uk-UA"/>
        </w:rPr>
        <w:t>8</w:t>
      </w:r>
      <w:r w:rsidRPr="00C72292">
        <w:rPr>
          <w:sz w:val="28"/>
          <w:szCs w:val="28"/>
          <w:lang w:val="uk-UA"/>
        </w:rPr>
        <w:t>.20</w:t>
      </w:r>
      <w:r w:rsidR="008F6F50" w:rsidRPr="00C72292">
        <w:rPr>
          <w:sz w:val="28"/>
          <w:szCs w:val="28"/>
          <w:lang w:val="uk-UA"/>
        </w:rPr>
        <w:t>2</w:t>
      </w:r>
      <w:r w:rsidRPr="00C72292">
        <w:rPr>
          <w:sz w:val="28"/>
          <w:szCs w:val="28"/>
          <w:lang w:val="uk-UA"/>
        </w:rPr>
        <w:t xml:space="preserve">1 року № </w:t>
      </w:r>
      <w:r w:rsidR="008F6F50" w:rsidRPr="00C72292">
        <w:rPr>
          <w:sz w:val="28"/>
          <w:szCs w:val="28"/>
          <w:lang w:val="uk-UA"/>
        </w:rPr>
        <w:t>958</w:t>
      </w:r>
      <w:r w:rsidRPr="00C72292">
        <w:rPr>
          <w:sz w:val="28"/>
          <w:szCs w:val="28"/>
          <w:lang w:val="uk-UA"/>
        </w:rPr>
        <w:t>-V</w:t>
      </w:r>
      <w:r w:rsidR="008F6F50" w:rsidRPr="00C72292">
        <w:rPr>
          <w:sz w:val="28"/>
          <w:szCs w:val="28"/>
          <w:lang w:val="en-US"/>
        </w:rPr>
        <w:t>III</w:t>
      </w:r>
      <w:r w:rsidRPr="00C72292">
        <w:rPr>
          <w:sz w:val="28"/>
          <w:szCs w:val="28"/>
          <w:lang w:val="uk-UA"/>
        </w:rPr>
        <w:t xml:space="preserve"> та  вступили  в  дію з  дати  затвердження</w:t>
      </w:r>
    </w:p>
    <w:p w14:paraId="270B8B89" w14:textId="77777777" w:rsidR="00EB12D9" w:rsidRDefault="00C72292" w:rsidP="00EB12D9">
      <w:pPr>
        <w:ind w:left="-3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B12D9" w:rsidRPr="00C72292">
        <w:rPr>
          <w:sz w:val="28"/>
          <w:szCs w:val="28"/>
          <w:lang w:val="uk-UA"/>
        </w:rPr>
        <w:t>Вода  подається  цілодобово.  Технічний  потенціал  всієї  системи в цілому яка  задіяна   в  1963 році  відпрацював   свій  нормативний  строк   і  потребує  заміни  водогінних  ліній  та  споруд,  особливо сталеві  мережі,  що  потребують термінової  заміни. В  наслідок  поганого  технічного  стану  централізованих  систем  водопостачання  збільшуються  матеріальні  та  енергетичні витрати , а  отже  збільшується   собівартість послуг.</w:t>
      </w:r>
    </w:p>
    <w:p w14:paraId="00F4D706" w14:textId="77777777" w:rsidR="00C72292" w:rsidRPr="00C72292" w:rsidRDefault="00C72292" w:rsidP="00C72292">
      <w:pPr>
        <w:ind w:left="-386"/>
        <w:jc w:val="center"/>
        <w:rPr>
          <w:lang w:val="uk-UA"/>
        </w:rPr>
      </w:pPr>
      <w:r w:rsidRPr="00C72292">
        <w:rPr>
          <w:lang w:val="uk-UA"/>
        </w:rPr>
        <w:t>5</w:t>
      </w:r>
    </w:p>
    <w:p w14:paraId="4BE9A2E6" w14:textId="77777777" w:rsidR="00EB12D9" w:rsidRPr="00C72292" w:rsidRDefault="00EB12D9" w:rsidP="00883380">
      <w:pPr>
        <w:ind w:left="-386"/>
        <w:jc w:val="center"/>
        <w:rPr>
          <w:b/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lastRenderedPageBreak/>
        <w:t>МЕТА   ПРОГРАМИ</w:t>
      </w:r>
    </w:p>
    <w:p w14:paraId="5D1B215A" w14:textId="77777777" w:rsidR="00EB12D9" w:rsidRPr="00C72292" w:rsidRDefault="007615FB" w:rsidP="00EB12D9">
      <w:pPr>
        <w:ind w:left="-3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B12D9" w:rsidRPr="00C72292">
        <w:rPr>
          <w:sz w:val="28"/>
          <w:szCs w:val="28"/>
          <w:lang w:val="uk-UA"/>
        </w:rPr>
        <w:t>Метою  програми  є стабільне  централізоване  забезпечення   населення  та  підприємств  послугами  водопостачання,  зменшення  собівартості  послуг  водопостачання, підвищити  якість  питної  води,  забезпечити  охорону  джерел  питного  водопостачання, зменшити  втрати  питної  води.</w:t>
      </w:r>
    </w:p>
    <w:p w14:paraId="74DB7027" w14:textId="77777777" w:rsidR="00EB12D9" w:rsidRPr="00C72292" w:rsidRDefault="00EB12D9" w:rsidP="00883380">
      <w:pPr>
        <w:ind w:left="-386"/>
        <w:jc w:val="center"/>
        <w:rPr>
          <w:b/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t>ОСНОВНІ  НАПРЯМКИ ПРОГРАМИ</w:t>
      </w:r>
    </w:p>
    <w:p w14:paraId="216A8F0B" w14:textId="77777777" w:rsidR="00EB12D9" w:rsidRPr="00C72292" w:rsidRDefault="00EB12D9" w:rsidP="00EB12D9">
      <w:pPr>
        <w:ind w:left="-386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       Програма  передбачає  діяльність  комунального  господарства   за  такими  пріоритетними  напрямками: </w:t>
      </w:r>
    </w:p>
    <w:p w14:paraId="0FFE4AAD" w14:textId="77777777" w:rsidR="00EB12D9" w:rsidRPr="00C72292" w:rsidRDefault="00EB12D9" w:rsidP="00EB12D9">
      <w:pPr>
        <w:pStyle w:val="a4"/>
        <w:numPr>
          <w:ilvl w:val="0"/>
          <w:numId w:val="7"/>
        </w:numPr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заміна  зношених  ділянок  головного  водогону;</w:t>
      </w:r>
    </w:p>
    <w:p w14:paraId="298392BC" w14:textId="77777777" w:rsidR="00EB12D9" w:rsidRPr="00C72292" w:rsidRDefault="00EB12D9" w:rsidP="00EB12D9">
      <w:pPr>
        <w:pStyle w:val="a4"/>
        <w:numPr>
          <w:ilvl w:val="0"/>
          <w:numId w:val="7"/>
        </w:numPr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збільшення  потужності  насосів; </w:t>
      </w:r>
    </w:p>
    <w:p w14:paraId="37A0FF81" w14:textId="77777777" w:rsidR="00EB12D9" w:rsidRPr="00C72292" w:rsidRDefault="00EB12D9" w:rsidP="00EB12D9">
      <w:pPr>
        <w:pStyle w:val="a4"/>
        <w:numPr>
          <w:ilvl w:val="0"/>
          <w:numId w:val="7"/>
        </w:numPr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заміна  технічно  зношених башт  </w:t>
      </w:r>
      <w:proofErr w:type="spellStart"/>
      <w:r w:rsidRPr="00C72292">
        <w:rPr>
          <w:sz w:val="28"/>
          <w:szCs w:val="28"/>
          <w:lang w:val="uk-UA"/>
        </w:rPr>
        <w:t>Рожновського</w:t>
      </w:r>
      <w:proofErr w:type="spellEnd"/>
      <w:r w:rsidRPr="00C72292">
        <w:rPr>
          <w:sz w:val="28"/>
          <w:szCs w:val="28"/>
          <w:lang w:val="uk-UA"/>
        </w:rPr>
        <w:t>;</w:t>
      </w:r>
    </w:p>
    <w:p w14:paraId="3676BD19" w14:textId="77777777" w:rsidR="00EB12D9" w:rsidRPr="00C72292" w:rsidRDefault="00EB12D9" w:rsidP="00EB12D9">
      <w:pPr>
        <w:pStyle w:val="a4"/>
        <w:numPr>
          <w:ilvl w:val="0"/>
          <w:numId w:val="7"/>
        </w:numPr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заміна  </w:t>
      </w:r>
      <w:proofErr w:type="spellStart"/>
      <w:r w:rsidRPr="00C72292">
        <w:rPr>
          <w:sz w:val="28"/>
          <w:szCs w:val="28"/>
          <w:lang w:val="uk-UA"/>
        </w:rPr>
        <w:t>запорної</w:t>
      </w:r>
      <w:proofErr w:type="spellEnd"/>
      <w:r w:rsidRPr="00C72292">
        <w:rPr>
          <w:sz w:val="28"/>
          <w:szCs w:val="28"/>
          <w:lang w:val="uk-UA"/>
        </w:rPr>
        <w:t xml:space="preserve">  арматури; </w:t>
      </w:r>
    </w:p>
    <w:p w14:paraId="04413BA2" w14:textId="77777777" w:rsidR="00EB12D9" w:rsidRPr="00C72292" w:rsidRDefault="00EB12D9" w:rsidP="00EB12D9">
      <w:pPr>
        <w:pStyle w:val="a4"/>
        <w:numPr>
          <w:ilvl w:val="0"/>
          <w:numId w:val="7"/>
        </w:numPr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упорядкування  санітарних  зон охорони  джерел  питного  водопостачання  заміною  огорожі;</w:t>
      </w:r>
    </w:p>
    <w:p w14:paraId="55995745" w14:textId="77777777" w:rsidR="00BF471E" w:rsidRPr="00C72292" w:rsidRDefault="00EB12D9" w:rsidP="0049322A">
      <w:pPr>
        <w:pStyle w:val="a4"/>
        <w:numPr>
          <w:ilvl w:val="0"/>
          <w:numId w:val="7"/>
        </w:numPr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 упровадження  установок  доочищення  питної  води  у  системах централізованого  водопостачання.</w:t>
      </w:r>
    </w:p>
    <w:p w14:paraId="76B5CC5A" w14:textId="77777777" w:rsidR="00D36686" w:rsidRDefault="00D36686" w:rsidP="005C3EE4">
      <w:pPr>
        <w:pStyle w:val="a4"/>
        <w:ind w:left="360"/>
        <w:jc w:val="center"/>
        <w:rPr>
          <w:lang w:val="uk-UA"/>
        </w:rPr>
      </w:pPr>
    </w:p>
    <w:p w14:paraId="376D942E" w14:textId="77777777" w:rsidR="00EB12D9" w:rsidRPr="00C72292" w:rsidRDefault="00EB12D9" w:rsidP="006328DB">
      <w:pPr>
        <w:ind w:left="-386"/>
        <w:jc w:val="center"/>
        <w:rPr>
          <w:b/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t xml:space="preserve">МЕХАНІЗМ  ЗАБЕЗПЕЧЕННЯ   ВИКОНАННЯ  </w:t>
      </w:r>
      <w:r w:rsidR="006328DB" w:rsidRPr="00C72292">
        <w:rPr>
          <w:b/>
          <w:sz w:val="28"/>
          <w:szCs w:val="28"/>
          <w:lang w:val="uk-UA"/>
        </w:rPr>
        <w:t>ПРОГРАМИ</w:t>
      </w:r>
      <w:r w:rsidR="00C72292">
        <w:rPr>
          <w:b/>
          <w:sz w:val="28"/>
          <w:szCs w:val="28"/>
          <w:lang w:val="uk-UA"/>
        </w:rPr>
        <w:t xml:space="preserve"> </w:t>
      </w:r>
      <w:r w:rsidR="006328DB" w:rsidRPr="00C72292">
        <w:rPr>
          <w:b/>
          <w:sz w:val="28"/>
          <w:szCs w:val="28"/>
          <w:lang w:val="uk-UA"/>
        </w:rPr>
        <w:t>РЕФОРМУВАННЯ</w:t>
      </w:r>
      <w:r w:rsidR="00C72292">
        <w:rPr>
          <w:b/>
          <w:sz w:val="28"/>
          <w:szCs w:val="28"/>
          <w:lang w:val="uk-UA"/>
        </w:rPr>
        <w:t xml:space="preserve"> </w:t>
      </w:r>
      <w:r w:rsidR="006328DB" w:rsidRPr="00C72292">
        <w:rPr>
          <w:b/>
          <w:sz w:val="28"/>
          <w:szCs w:val="28"/>
          <w:lang w:val="uk-UA"/>
        </w:rPr>
        <w:t>І</w:t>
      </w:r>
      <w:r w:rsidR="00C72292">
        <w:rPr>
          <w:b/>
          <w:sz w:val="28"/>
          <w:szCs w:val="28"/>
          <w:lang w:val="uk-UA"/>
        </w:rPr>
        <w:t xml:space="preserve"> </w:t>
      </w:r>
      <w:r w:rsidR="006328DB" w:rsidRPr="00C72292">
        <w:rPr>
          <w:b/>
          <w:sz w:val="28"/>
          <w:szCs w:val="28"/>
          <w:lang w:val="uk-UA"/>
        </w:rPr>
        <w:t>РОЗВИТКУ</w:t>
      </w:r>
      <w:r w:rsidR="00C72292">
        <w:rPr>
          <w:b/>
          <w:sz w:val="28"/>
          <w:szCs w:val="28"/>
          <w:lang w:val="uk-UA"/>
        </w:rPr>
        <w:t xml:space="preserve"> </w:t>
      </w:r>
      <w:r w:rsidR="006328DB" w:rsidRPr="00C72292">
        <w:rPr>
          <w:b/>
          <w:sz w:val="28"/>
          <w:szCs w:val="28"/>
          <w:lang w:val="uk-UA"/>
        </w:rPr>
        <w:t>СИСТЕМ</w:t>
      </w:r>
      <w:r w:rsidR="00C72292">
        <w:rPr>
          <w:b/>
          <w:sz w:val="28"/>
          <w:szCs w:val="28"/>
          <w:lang w:val="uk-UA"/>
        </w:rPr>
        <w:t xml:space="preserve"> </w:t>
      </w:r>
      <w:r w:rsidR="006328DB" w:rsidRPr="00C72292">
        <w:rPr>
          <w:b/>
          <w:sz w:val="28"/>
          <w:szCs w:val="28"/>
          <w:lang w:val="uk-UA"/>
        </w:rPr>
        <w:t>ВОДОПОСТАЧАННЯ</w:t>
      </w:r>
      <w:r w:rsidR="00C72292">
        <w:rPr>
          <w:b/>
          <w:sz w:val="28"/>
          <w:szCs w:val="28"/>
          <w:lang w:val="uk-UA"/>
        </w:rPr>
        <w:t xml:space="preserve">       </w:t>
      </w:r>
      <w:r w:rsidR="006328DB" w:rsidRPr="00C72292">
        <w:rPr>
          <w:b/>
          <w:sz w:val="28"/>
          <w:szCs w:val="28"/>
          <w:lang w:val="uk-UA"/>
        </w:rPr>
        <w:t xml:space="preserve"> СМТ. САВРАНЬ</w:t>
      </w:r>
    </w:p>
    <w:p w14:paraId="01DA6961" w14:textId="77777777" w:rsidR="00EB12D9" w:rsidRPr="00C72292" w:rsidRDefault="00EB12D9" w:rsidP="00EB12D9">
      <w:pPr>
        <w:ind w:left="-221"/>
        <w:rPr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t xml:space="preserve">   1.         Правове  забезпечення</w:t>
      </w:r>
    </w:p>
    <w:p w14:paraId="33095859" w14:textId="77777777" w:rsidR="00EB12D9" w:rsidRPr="00C72292" w:rsidRDefault="00EB12D9" w:rsidP="00EB12D9">
      <w:pPr>
        <w:ind w:left="-142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           Заходи  Програми  розроблені  на  підставі  відповідних  законодавчих  та  нормативних   документів ,  які  регламентують  роботу  комунальних  господарств по   централізованому  водопостачанню ,  а  саме –Закон України від 20  жовтня 2011  року № 3933-</w:t>
      </w:r>
      <w:r w:rsidRPr="00C72292">
        <w:rPr>
          <w:sz w:val="28"/>
          <w:szCs w:val="28"/>
          <w:lang w:val="en-US"/>
        </w:rPr>
        <w:t>VI</w:t>
      </w:r>
      <w:r w:rsidR="003D563B" w:rsidRPr="00C72292">
        <w:rPr>
          <w:sz w:val="28"/>
          <w:szCs w:val="28"/>
          <w:lang w:val="uk-UA"/>
        </w:rPr>
        <w:t>«  Питна  вода України»</w:t>
      </w:r>
      <w:r w:rsidRPr="00C72292">
        <w:rPr>
          <w:sz w:val="28"/>
          <w:szCs w:val="28"/>
          <w:lang w:val="uk-UA"/>
        </w:rPr>
        <w:t>.  Виконавці  програми  забезпечують  виконання  заходів  Програми  в  межах  наданим  їм  законом  повноважень.</w:t>
      </w:r>
    </w:p>
    <w:p w14:paraId="088F2B53" w14:textId="77777777" w:rsidR="00EB12D9" w:rsidRPr="00C72292" w:rsidRDefault="00EB12D9" w:rsidP="00C72292">
      <w:pPr>
        <w:pStyle w:val="a4"/>
        <w:numPr>
          <w:ilvl w:val="0"/>
          <w:numId w:val="3"/>
        </w:numPr>
        <w:rPr>
          <w:b/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t xml:space="preserve">Фінансове   забезпечення       </w:t>
      </w:r>
    </w:p>
    <w:p w14:paraId="777DC339" w14:textId="77777777" w:rsidR="00EB12D9" w:rsidRDefault="00EB12D9" w:rsidP="00EB12D9">
      <w:pPr>
        <w:ind w:left="-221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              Фінансування  Програми  здійснюється відповідно  до  законодавства  за  рахунок  коштів  місцевого бюджету, державного  бюджету   та  інших  джерел  фінансування .</w:t>
      </w:r>
    </w:p>
    <w:p w14:paraId="2EB76B20" w14:textId="77777777" w:rsidR="00C72292" w:rsidRPr="00C72292" w:rsidRDefault="00C72292" w:rsidP="00C72292">
      <w:pPr>
        <w:ind w:left="-221"/>
        <w:jc w:val="center"/>
        <w:rPr>
          <w:lang w:val="uk-UA"/>
        </w:rPr>
      </w:pPr>
      <w:r w:rsidRPr="00C72292">
        <w:rPr>
          <w:lang w:val="uk-UA"/>
        </w:rPr>
        <w:t>6</w:t>
      </w:r>
    </w:p>
    <w:p w14:paraId="4D95898F" w14:textId="77777777" w:rsidR="00C72292" w:rsidRPr="00C72292" w:rsidRDefault="00C72292" w:rsidP="00EB12D9">
      <w:pPr>
        <w:ind w:left="-221"/>
        <w:rPr>
          <w:sz w:val="28"/>
          <w:szCs w:val="28"/>
          <w:lang w:val="uk-UA"/>
        </w:rPr>
      </w:pPr>
    </w:p>
    <w:p w14:paraId="7CCB121B" w14:textId="77777777" w:rsidR="00EB12D9" w:rsidRPr="00C72292" w:rsidRDefault="00EB12D9" w:rsidP="00EB12D9">
      <w:pPr>
        <w:rPr>
          <w:b/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lastRenderedPageBreak/>
        <w:t xml:space="preserve">3.  Організаційне забезпечення </w:t>
      </w:r>
    </w:p>
    <w:p w14:paraId="158289E0" w14:textId="77777777" w:rsidR="00EB12D9" w:rsidRPr="00C72292" w:rsidRDefault="00EB12D9" w:rsidP="00EB12D9">
      <w:pPr>
        <w:ind w:left="-221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               Організаційне забезпечення  Програми   здійснюється керівництвом   підприємства.  З  цією метою   керівництво планує  роботу ,контролює  виконання  заходів Програми, а  також  виконує  інші необхідні  дії в  межах  своєї  компетенції.</w:t>
      </w:r>
    </w:p>
    <w:p w14:paraId="4BF017C9" w14:textId="77777777" w:rsidR="00EB12D9" w:rsidRPr="00C72292" w:rsidRDefault="00EB12D9" w:rsidP="00D84434">
      <w:pPr>
        <w:ind w:left="-221"/>
        <w:jc w:val="center"/>
        <w:rPr>
          <w:b/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t xml:space="preserve">ОЧІКУВАНІ   РЕЗУЛЬТАТИ  РЕАЛІЗАЦІЇ  </w:t>
      </w:r>
      <w:r w:rsidR="00D84434" w:rsidRPr="00C72292">
        <w:rPr>
          <w:b/>
          <w:sz w:val="28"/>
          <w:szCs w:val="28"/>
          <w:lang w:val="uk-UA"/>
        </w:rPr>
        <w:t>ПРОГРАМИ</w:t>
      </w:r>
      <w:r w:rsidR="00C72292">
        <w:rPr>
          <w:b/>
          <w:sz w:val="28"/>
          <w:szCs w:val="28"/>
          <w:lang w:val="uk-UA"/>
        </w:rPr>
        <w:t xml:space="preserve"> </w:t>
      </w:r>
      <w:r w:rsidR="00D84434" w:rsidRPr="00C72292">
        <w:rPr>
          <w:b/>
          <w:sz w:val="28"/>
          <w:szCs w:val="28"/>
          <w:lang w:val="uk-UA"/>
        </w:rPr>
        <w:t>РЕФОРМУВАННЯ</w:t>
      </w:r>
      <w:r w:rsidR="00C72292">
        <w:rPr>
          <w:b/>
          <w:sz w:val="28"/>
          <w:szCs w:val="28"/>
          <w:lang w:val="uk-UA"/>
        </w:rPr>
        <w:t xml:space="preserve"> </w:t>
      </w:r>
      <w:r w:rsidR="00D84434" w:rsidRPr="00C72292">
        <w:rPr>
          <w:b/>
          <w:sz w:val="28"/>
          <w:szCs w:val="28"/>
          <w:lang w:val="uk-UA"/>
        </w:rPr>
        <w:t>І</w:t>
      </w:r>
      <w:r w:rsidR="00C72292">
        <w:rPr>
          <w:b/>
          <w:sz w:val="28"/>
          <w:szCs w:val="28"/>
          <w:lang w:val="uk-UA"/>
        </w:rPr>
        <w:t xml:space="preserve"> </w:t>
      </w:r>
      <w:r w:rsidR="00D84434" w:rsidRPr="00C72292">
        <w:rPr>
          <w:b/>
          <w:sz w:val="28"/>
          <w:szCs w:val="28"/>
          <w:lang w:val="uk-UA"/>
        </w:rPr>
        <w:t>РОЗВИТКУ</w:t>
      </w:r>
      <w:r w:rsidR="00C72292">
        <w:rPr>
          <w:b/>
          <w:sz w:val="28"/>
          <w:szCs w:val="28"/>
          <w:lang w:val="uk-UA"/>
        </w:rPr>
        <w:t xml:space="preserve"> </w:t>
      </w:r>
      <w:r w:rsidR="00D84434" w:rsidRPr="00C72292">
        <w:rPr>
          <w:b/>
          <w:sz w:val="28"/>
          <w:szCs w:val="28"/>
          <w:lang w:val="uk-UA"/>
        </w:rPr>
        <w:t>СИСТЕМ</w:t>
      </w:r>
      <w:r w:rsidR="00C72292">
        <w:rPr>
          <w:b/>
          <w:sz w:val="28"/>
          <w:szCs w:val="28"/>
          <w:lang w:val="uk-UA"/>
        </w:rPr>
        <w:t xml:space="preserve"> </w:t>
      </w:r>
      <w:r w:rsidR="00D84434" w:rsidRPr="00C72292">
        <w:rPr>
          <w:b/>
          <w:sz w:val="28"/>
          <w:szCs w:val="28"/>
          <w:lang w:val="uk-UA"/>
        </w:rPr>
        <w:t>ВОДОПОСТАЧАННЯ</w:t>
      </w:r>
      <w:r w:rsidR="00C72292">
        <w:rPr>
          <w:b/>
          <w:sz w:val="28"/>
          <w:szCs w:val="28"/>
          <w:lang w:val="uk-UA"/>
        </w:rPr>
        <w:t xml:space="preserve">     </w:t>
      </w:r>
      <w:r w:rsidR="00D84434" w:rsidRPr="00C72292">
        <w:rPr>
          <w:b/>
          <w:sz w:val="28"/>
          <w:szCs w:val="28"/>
          <w:lang w:val="uk-UA"/>
        </w:rPr>
        <w:t xml:space="preserve"> СМТ. САВРАНЬ</w:t>
      </w:r>
    </w:p>
    <w:p w14:paraId="54CD69D0" w14:textId="77777777" w:rsidR="00EB12D9" w:rsidRPr="00C72292" w:rsidRDefault="00EB12D9" w:rsidP="00EB12D9">
      <w:pPr>
        <w:ind w:left="-221"/>
        <w:rPr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t>Реалізація  Програми   повинна забезпечити</w:t>
      </w:r>
      <w:r w:rsidRPr="00C72292">
        <w:rPr>
          <w:sz w:val="28"/>
          <w:szCs w:val="28"/>
          <w:lang w:val="uk-UA"/>
        </w:rPr>
        <w:t>:</w:t>
      </w:r>
    </w:p>
    <w:p w14:paraId="67612AB3" w14:textId="77777777" w:rsidR="00EB12D9" w:rsidRPr="00C72292" w:rsidRDefault="00EB12D9" w:rsidP="00EB12D9">
      <w:pPr>
        <w:pStyle w:val="a4"/>
        <w:numPr>
          <w:ilvl w:val="0"/>
          <w:numId w:val="8"/>
        </w:numPr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Створення  умов  для  більш  повного  забезпечення  населення   та  підприємств  питною  водою;</w:t>
      </w:r>
    </w:p>
    <w:p w14:paraId="15B00293" w14:textId="77777777" w:rsidR="00EB12D9" w:rsidRPr="00C72292" w:rsidRDefault="00EB12D9" w:rsidP="00EB12D9">
      <w:pPr>
        <w:pStyle w:val="a4"/>
        <w:numPr>
          <w:ilvl w:val="0"/>
          <w:numId w:val="8"/>
        </w:numPr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Зниження   собівартості  послуг на  водопостачання;</w:t>
      </w:r>
    </w:p>
    <w:p w14:paraId="1C5F8A4F" w14:textId="77777777" w:rsidR="00EB12D9" w:rsidRPr="00C72292" w:rsidRDefault="00EB12D9" w:rsidP="00EB12D9">
      <w:pPr>
        <w:pStyle w:val="a4"/>
        <w:numPr>
          <w:ilvl w:val="0"/>
          <w:numId w:val="8"/>
        </w:numPr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Зменшення  енергоємності   підприємства  в  цілому;</w:t>
      </w:r>
    </w:p>
    <w:p w14:paraId="1849C86D" w14:textId="77777777" w:rsidR="00EB12D9" w:rsidRPr="00C72292" w:rsidRDefault="00EB12D9" w:rsidP="00EB12D9">
      <w:pPr>
        <w:pStyle w:val="a4"/>
        <w:numPr>
          <w:ilvl w:val="0"/>
          <w:numId w:val="8"/>
        </w:numPr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Зменшення  втрат  води при  транспортуванні  та розподілу.</w:t>
      </w:r>
    </w:p>
    <w:p w14:paraId="619ABB43" w14:textId="77777777" w:rsidR="00FF0492" w:rsidRPr="000129E6" w:rsidRDefault="00FF0492" w:rsidP="00FF0492">
      <w:pPr>
        <w:ind w:left="360"/>
        <w:rPr>
          <w:sz w:val="24"/>
          <w:szCs w:val="24"/>
          <w:lang w:val="uk-UA"/>
        </w:rPr>
      </w:pPr>
    </w:p>
    <w:p w14:paraId="080EE5FD" w14:textId="77777777" w:rsidR="00FF0492" w:rsidRPr="000129E6" w:rsidRDefault="00FF0492" w:rsidP="00FF0492">
      <w:pPr>
        <w:ind w:left="360"/>
        <w:rPr>
          <w:sz w:val="24"/>
          <w:szCs w:val="24"/>
          <w:lang w:val="uk-UA"/>
        </w:rPr>
      </w:pPr>
    </w:p>
    <w:p w14:paraId="3E99DCEC" w14:textId="77777777" w:rsidR="00FF0492" w:rsidRDefault="00FF0492" w:rsidP="00FF0492">
      <w:pPr>
        <w:ind w:left="360"/>
        <w:rPr>
          <w:lang w:val="uk-UA"/>
        </w:rPr>
      </w:pPr>
    </w:p>
    <w:p w14:paraId="2FBD248C" w14:textId="77777777" w:rsidR="00FF0492" w:rsidRDefault="00FF0492" w:rsidP="00FF0492">
      <w:pPr>
        <w:ind w:left="360"/>
        <w:rPr>
          <w:lang w:val="uk-UA"/>
        </w:rPr>
      </w:pPr>
    </w:p>
    <w:p w14:paraId="062FEE66" w14:textId="77777777" w:rsidR="00FF0492" w:rsidRDefault="00FF0492" w:rsidP="00FF0492">
      <w:pPr>
        <w:ind w:left="360"/>
        <w:rPr>
          <w:lang w:val="uk-UA"/>
        </w:rPr>
      </w:pPr>
    </w:p>
    <w:p w14:paraId="77D962DE" w14:textId="77777777" w:rsidR="00FF0492" w:rsidRDefault="00FF0492" w:rsidP="00FF0492">
      <w:pPr>
        <w:ind w:left="360"/>
        <w:rPr>
          <w:lang w:val="uk-UA"/>
        </w:rPr>
      </w:pPr>
    </w:p>
    <w:p w14:paraId="69B2D81B" w14:textId="77777777" w:rsidR="00FF0492" w:rsidRDefault="00FF0492" w:rsidP="00FF0492">
      <w:pPr>
        <w:ind w:left="360"/>
        <w:rPr>
          <w:lang w:val="uk-UA"/>
        </w:rPr>
      </w:pPr>
    </w:p>
    <w:p w14:paraId="0D196E96" w14:textId="77777777" w:rsidR="00FF0492" w:rsidRDefault="00FF0492" w:rsidP="00FF0492">
      <w:pPr>
        <w:ind w:left="360"/>
        <w:rPr>
          <w:lang w:val="uk-UA"/>
        </w:rPr>
      </w:pPr>
    </w:p>
    <w:p w14:paraId="23B41DC0" w14:textId="77777777" w:rsidR="008D193F" w:rsidRDefault="008D193F" w:rsidP="00FF0492">
      <w:pPr>
        <w:ind w:left="360"/>
        <w:rPr>
          <w:lang w:val="uk-UA"/>
        </w:rPr>
      </w:pPr>
    </w:p>
    <w:p w14:paraId="4FE61D80" w14:textId="77777777" w:rsidR="00195CC8" w:rsidRDefault="00195CC8" w:rsidP="00FF0492">
      <w:pPr>
        <w:ind w:left="360"/>
        <w:rPr>
          <w:lang w:val="uk-UA"/>
        </w:rPr>
      </w:pPr>
    </w:p>
    <w:p w14:paraId="4A068DAB" w14:textId="77777777" w:rsidR="008E2F42" w:rsidRDefault="008E2F42" w:rsidP="00FF0492">
      <w:pPr>
        <w:ind w:left="360"/>
        <w:rPr>
          <w:lang w:val="uk-UA"/>
        </w:rPr>
      </w:pPr>
    </w:p>
    <w:p w14:paraId="7875AE9C" w14:textId="77777777" w:rsidR="00C72292" w:rsidRDefault="00C72292" w:rsidP="00FF0492">
      <w:pPr>
        <w:ind w:left="360"/>
        <w:rPr>
          <w:lang w:val="uk-UA"/>
        </w:rPr>
      </w:pPr>
    </w:p>
    <w:p w14:paraId="55B8A08A" w14:textId="77777777" w:rsidR="00C72292" w:rsidRDefault="00C72292" w:rsidP="00FF0492">
      <w:pPr>
        <w:ind w:left="360"/>
        <w:rPr>
          <w:lang w:val="uk-UA"/>
        </w:rPr>
      </w:pPr>
    </w:p>
    <w:p w14:paraId="26F3B05E" w14:textId="77777777" w:rsidR="00C72292" w:rsidRDefault="00C72292" w:rsidP="00FF0492">
      <w:pPr>
        <w:ind w:left="360"/>
        <w:rPr>
          <w:lang w:val="uk-UA"/>
        </w:rPr>
      </w:pPr>
    </w:p>
    <w:p w14:paraId="6DC1BEA4" w14:textId="77777777" w:rsidR="00C72292" w:rsidRDefault="00C72292" w:rsidP="00FF0492">
      <w:pPr>
        <w:ind w:left="360"/>
        <w:rPr>
          <w:lang w:val="uk-UA"/>
        </w:rPr>
      </w:pPr>
    </w:p>
    <w:p w14:paraId="3CBB9822" w14:textId="77777777" w:rsidR="00C72292" w:rsidRDefault="00C72292" w:rsidP="00FF0492">
      <w:pPr>
        <w:ind w:left="360"/>
        <w:rPr>
          <w:lang w:val="uk-UA"/>
        </w:rPr>
      </w:pPr>
    </w:p>
    <w:p w14:paraId="03C82241" w14:textId="77777777" w:rsidR="00BE7849" w:rsidRPr="008E2F42" w:rsidRDefault="00883380" w:rsidP="008E2F42">
      <w:pPr>
        <w:ind w:left="360"/>
        <w:jc w:val="center"/>
        <w:rPr>
          <w:lang w:val="uk-UA"/>
        </w:rPr>
      </w:pPr>
      <w:r>
        <w:rPr>
          <w:lang w:val="uk-UA"/>
        </w:rPr>
        <w:t>7</w:t>
      </w:r>
    </w:p>
    <w:p w14:paraId="2FD6B92F" w14:textId="77777777" w:rsidR="00310A42" w:rsidRPr="00310A42" w:rsidRDefault="00D2448B" w:rsidP="00310A42">
      <w:pPr>
        <w:spacing w:after="0"/>
        <w:jc w:val="center"/>
        <w:rPr>
          <w:b/>
          <w:sz w:val="24"/>
          <w:szCs w:val="24"/>
          <w:lang w:val="uk-UA"/>
        </w:rPr>
      </w:pPr>
      <w:r w:rsidRPr="00310A42">
        <w:rPr>
          <w:b/>
          <w:sz w:val="24"/>
          <w:szCs w:val="24"/>
          <w:lang w:val="uk-UA"/>
        </w:rPr>
        <w:lastRenderedPageBreak/>
        <w:t xml:space="preserve">2. </w:t>
      </w:r>
      <w:r w:rsidR="00195CC8" w:rsidRPr="00310A42">
        <w:rPr>
          <w:b/>
          <w:sz w:val="24"/>
          <w:szCs w:val="24"/>
          <w:lang w:val="uk-UA"/>
        </w:rPr>
        <w:t xml:space="preserve">ЗАХОДИ   ПО   РЕАЛІЗАЦІЇ   </w:t>
      </w:r>
      <w:r w:rsidR="006328DB" w:rsidRPr="00310A42">
        <w:rPr>
          <w:b/>
          <w:sz w:val="24"/>
          <w:szCs w:val="24"/>
          <w:lang w:val="uk-UA"/>
        </w:rPr>
        <w:t xml:space="preserve">ПРОГРАМИРЕФОРМУВАННЯІРОЗВИТКУСИСТЕМВОДОПОСТАЧАННЯ </w:t>
      </w:r>
      <w:r w:rsidR="00310A42">
        <w:rPr>
          <w:b/>
          <w:sz w:val="24"/>
          <w:szCs w:val="24"/>
          <w:lang w:val="uk-UA"/>
        </w:rPr>
        <w:t xml:space="preserve">   </w:t>
      </w:r>
      <w:r w:rsidR="006328DB" w:rsidRPr="00310A42">
        <w:rPr>
          <w:b/>
          <w:sz w:val="24"/>
          <w:szCs w:val="24"/>
          <w:lang w:val="uk-UA"/>
        </w:rPr>
        <w:t>СМТ. САВРАНЬ</w:t>
      </w:r>
    </w:p>
    <w:p w14:paraId="5B8B01EF" w14:textId="77777777" w:rsidR="00195CC8" w:rsidRPr="00195CC8" w:rsidRDefault="00310A42" w:rsidP="00310A42">
      <w:pPr>
        <w:spacing w:after="0" w:line="240" w:lineRule="auto"/>
        <w:ind w:left="244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</w:t>
      </w:r>
      <w:r w:rsidR="00F24398" w:rsidRPr="00F24398">
        <w:rPr>
          <w:sz w:val="20"/>
          <w:szCs w:val="20"/>
          <w:lang w:val="uk-UA"/>
        </w:rPr>
        <w:t>Таблиця</w:t>
      </w:r>
      <w:r w:rsidR="00F24398">
        <w:rPr>
          <w:sz w:val="20"/>
          <w:szCs w:val="20"/>
          <w:lang w:val="uk-UA"/>
        </w:rPr>
        <w:t xml:space="preserve"> №</w:t>
      </w:r>
      <w:r w:rsidR="00F24398" w:rsidRPr="00F24398">
        <w:rPr>
          <w:sz w:val="20"/>
          <w:szCs w:val="20"/>
          <w:lang w:val="uk-UA"/>
        </w:rPr>
        <w:t>1</w:t>
      </w:r>
      <w:r>
        <w:rPr>
          <w:sz w:val="20"/>
          <w:szCs w:val="20"/>
          <w:lang w:val="uk-UA"/>
        </w:rPr>
        <w:t xml:space="preserve">                                                                             </w:t>
      </w:r>
      <w:proofErr w:type="spellStart"/>
      <w:r w:rsidR="00195CC8" w:rsidRPr="00195CC8">
        <w:rPr>
          <w:b/>
          <w:sz w:val="20"/>
          <w:szCs w:val="20"/>
          <w:lang w:val="uk-UA"/>
        </w:rPr>
        <w:t>т</w:t>
      </w:r>
      <w:r w:rsidR="00195CC8" w:rsidRPr="000C1E2B">
        <w:rPr>
          <w:b/>
          <w:sz w:val="20"/>
          <w:szCs w:val="20"/>
          <w:lang w:val="uk-UA"/>
        </w:rPr>
        <w:t>ис.грн</w:t>
      </w:r>
      <w:proofErr w:type="spellEnd"/>
      <w:r w:rsidR="00195CC8" w:rsidRPr="000C1E2B">
        <w:rPr>
          <w:b/>
          <w:sz w:val="20"/>
          <w:szCs w:val="20"/>
          <w:lang w:val="uk-UA"/>
        </w:rPr>
        <w:t>.</w:t>
      </w:r>
    </w:p>
    <w:tbl>
      <w:tblPr>
        <w:tblStyle w:val="a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992"/>
        <w:gridCol w:w="992"/>
        <w:gridCol w:w="851"/>
        <w:gridCol w:w="1134"/>
        <w:gridCol w:w="1275"/>
        <w:gridCol w:w="1276"/>
      </w:tblGrid>
      <w:tr w:rsidR="00195CC8" w14:paraId="45F63115" w14:textId="77777777" w:rsidTr="00310A42">
        <w:tc>
          <w:tcPr>
            <w:tcW w:w="567" w:type="dxa"/>
          </w:tcPr>
          <w:p w14:paraId="7ED6210F" w14:textId="77777777" w:rsidR="00195CC8" w:rsidRPr="00310A42" w:rsidRDefault="00195CC8" w:rsidP="00310A42">
            <w:pPr>
              <w:jc w:val="center"/>
              <w:rPr>
                <w:b/>
                <w:lang w:val="uk-UA"/>
              </w:rPr>
            </w:pPr>
            <w:r w:rsidRPr="00310A42">
              <w:rPr>
                <w:b/>
                <w:lang w:val="uk-UA"/>
              </w:rPr>
              <w:t>№п/п</w:t>
            </w:r>
          </w:p>
        </w:tc>
        <w:tc>
          <w:tcPr>
            <w:tcW w:w="3545" w:type="dxa"/>
          </w:tcPr>
          <w:p w14:paraId="77BF4A96" w14:textId="77777777" w:rsidR="00195CC8" w:rsidRPr="00310A42" w:rsidRDefault="00195CC8" w:rsidP="00D040CB">
            <w:pPr>
              <w:jc w:val="center"/>
              <w:rPr>
                <w:b/>
                <w:lang w:val="uk-UA"/>
              </w:rPr>
            </w:pPr>
            <w:r w:rsidRPr="00310A42">
              <w:rPr>
                <w:b/>
                <w:lang w:val="uk-UA"/>
              </w:rPr>
              <w:t>ЗАХОДИ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9D4C5D" w14:textId="77777777" w:rsidR="00195CC8" w:rsidRPr="00310A42" w:rsidRDefault="00195CC8" w:rsidP="00D040CB">
            <w:pPr>
              <w:jc w:val="center"/>
              <w:rPr>
                <w:b/>
                <w:lang w:val="uk-UA"/>
              </w:rPr>
            </w:pPr>
            <w:r w:rsidRPr="00310A42">
              <w:rPr>
                <w:b/>
                <w:lang w:val="uk-UA"/>
              </w:rPr>
              <w:t>2023рік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D87469B" w14:textId="77777777" w:rsidR="00195CC8" w:rsidRPr="00310A42" w:rsidRDefault="00195CC8" w:rsidP="00D040CB">
            <w:pPr>
              <w:jc w:val="center"/>
              <w:rPr>
                <w:b/>
                <w:lang w:val="uk-UA"/>
              </w:rPr>
            </w:pPr>
            <w:r w:rsidRPr="00310A42">
              <w:rPr>
                <w:b/>
                <w:lang w:val="uk-UA"/>
              </w:rPr>
              <w:t>2024 рік</w:t>
            </w:r>
          </w:p>
        </w:tc>
        <w:tc>
          <w:tcPr>
            <w:tcW w:w="851" w:type="dxa"/>
          </w:tcPr>
          <w:p w14:paraId="39AC7257" w14:textId="77777777" w:rsidR="00195CC8" w:rsidRPr="00310A42" w:rsidRDefault="00195CC8" w:rsidP="00D040CB">
            <w:pPr>
              <w:jc w:val="center"/>
              <w:rPr>
                <w:b/>
                <w:lang w:val="uk-UA"/>
              </w:rPr>
            </w:pPr>
            <w:r w:rsidRPr="00310A42">
              <w:rPr>
                <w:b/>
                <w:lang w:val="uk-UA"/>
              </w:rPr>
              <w:t>2025 рік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7AB4445" w14:textId="77777777" w:rsidR="00195CC8" w:rsidRPr="00310A42" w:rsidRDefault="00195CC8" w:rsidP="00D040CB">
            <w:pPr>
              <w:jc w:val="center"/>
              <w:rPr>
                <w:b/>
                <w:lang w:val="uk-UA"/>
              </w:rPr>
            </w:pPr>
            <w:r w:rsidRPr="00310A42">
              <w:rPr>
                <w:b/>
                <w:lang w:val="uk-UA"/>
              </w:rPr>
              <w:t>за рахунок  власних  коштів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7066BFF7" w14:textId="77777777" w:rsidR="00195CC8" w:rsidRDefault="00195CC8" w:rsidP="00D040CB">
            <w:pPr>
              <w:jc w:val="center"/>
              <w:rPr>
                <w:b/>
                <w:lang w:val="uk-UA"/>
              </w:rPr>
            </w:pPr>
            <w:r w:rsidRPr="00310A42">
              <w:rPr>
                <w:b/>
                <w:lang w:val="uk-UA"/>
              </w:rPr>
              <w:t>за рахунок місцевого  бюджету</w:t>
            </w:r>
          </w:p>
          <w:p w14:paraId="30DF49B6" w14:textId="77777777" w:rsidR="00310A42" w:rsidRPr="00310A42" w:rsidRDefault="00310A42" w:rsidP="00D040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11BA303" w14:textId="77777777" w:rsidR="00D040CB" w:rsidRPr="00310A42" w:rsidRDefault="00195CC8" w:rsidP="00310A42">
            <w:pPr>
              <w:ind w:right="-143"/>
              <w:jc w:val="center"/>
              <w:rPr>
                <w:b/>
                <w:lang w:val="uk-UA"/>
              </w:rPr>
            </w:pPr>
            <w:r w:rsidRPr="00310A42">
              <w:rPr>
                <w:b/>
                <w:lang w:val="uk-UA"/>
              </w:rPr>
              <w:t>за</w:t>
            </w:r>
          </w:p>
          <w:p w14:paraId="1C49600A" w14:textId="77777777" w:rsidR="00195CC8" w:rsidRPr="00310A42" w:rsidRDefault="00195CC8" w:rsidP="00310A42">
            <w:pPr>
              <w:ind w:right="-143"/>
              <w:jc w:val="center"/>
              <w:rPr>
                <w:b/>
                <w:lang w:val="uk-UA"/>
              </w:rPr>
            </w:pPr>
            <w:r w:rsidRPr="00310A42">
              <w:rPr>
                <w:b/>
                <w:lang w:val="uk-UA"/>
              </w:rPr>
              <w:t>рахунок державного бюджету</w:t>
            </w:r>
          </w:p>
        </w:tc>
      </w:tr>
      <w:tr w:rsidR="00B24675" w14:paraId="73AC86DB" w14:textId="77777777" w:rsidTr="00310A42">
        <w:tc>
          <w:tcPr>
            <w:tcW w:w="567" w:type="dxa"/>
          </w:tcPr>
          <w:p w14:paraId="10C5C29E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1</w:t>
            </w:r>
          </w:p>
        </w:tc>
        <w:tc>
          <w:tcPr>
            <w:tcW w:w="3545" w:type="dxa"/>
          </w:tcPr>
          <w:p w14:paraId="0DC7EA3D" w14:textId="77777777" w:rsidR="00B24675" w:rsidRPr="00310A42" w:rsidRDefault="00310A42" w:rsidP="006349D5">
            <w:pPr>
              <w:ind w:left="-1439"/>
              <w:rPr>
                <w:lang w:val="uk-UA"/>
              </w:rPr>
            </w:pPr>
            <w:r>
              <w:rPr>
                <w:lang w:val="uk-UA"/>
              </w:rPr>
              <w:t>Перекладку в</w:t>
            </w:r>
            <w:r w:rsidR="00B24675" w:rsidRPr="00310A42">
              <w:rPr>
                <w:lang w:val="uk-UA"/>
              </w:rPr>
              <w:t xml:space="preserve"> Проведення   аналізів води ( СЕС)</w:t>
            </w:r>
          </w:p>
          <w:p w14:paraId="4971DA89" w14:textId="77777777" w:rsidR="00B24675" w:rsidRPr="00310A42" w:rsidRDefault="00B24675" w:rsidP="006349D5">
            <w:pPr>
              <w:ind w:left="-1439"/>
              <w:rPr>
                <w:lang w:val="uk-U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FD99256" w14:textId="77777777" w:rsidR="00B24675" w:rsidRPr="00310A42" w:rsidRDefault="00490A0B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7.2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8CFBB8B" w14:textId="77777777" w:rsidR="00B24675" w:rsidRPr="00310A42" w:rsidRDefault="00490A0B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7.2</w:t>
            </w:r>
          </w:p>
        </w:tc>
        <w:tc>
          <w:tcPr>
            <w:tcW w:w="851" w:type="dxa"/>
          </w:tcPr>
          <w:p w14:paraId="645A9637" w14:textId="77777777" w:rsidR="00B24675" w:rsidRPr="00310A42" w:rsidRDefault="00490A0B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7.2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241AA34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</w:t>
            </w:r>
            <w:r w:rsidR="00490A0B" w:rsidRPr="00310A42">
              <w:rPr>
                <w:lang w:val="uk-UA"/>
              </w:rPr>
              <w:t>1</w:t>
            </w:r>
            <w:r w:rsidRPr="00310A42">
              <w:rPr>
                <w:lang w:val="uk-UA"/>
              </w:rPr>
              <w:t>.</w:t>
            </w:r>
            <w:r w:rsidR="00490A0B" w:rsidRPr="00310A42">
              <w:rPr>
                <w:lang w:val="uk-UA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2C2B47C9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136DBB06" w14:textId="77777777" w:rsidR="00B24675" w:rsidRPr="00310A42" w:rsidRDefault="00B24675" w:rsidP="006349D5">
            <w:pPr>
              <w:rPr>
                <w:lang w:val="uk-UA"/>
              </w:rPr>
            </w:pPr>
          </w:p>
        </w:tc>
      </w:tr>
      <w:tr w:rsidR="00B24675" w14:paraId="4D3E13B4" w14:textId="77777777" w:rsidTr="00310A42">
        <w:tc>
          <w:tcPr>
            <w:tcW w:w="567" w:type="dxa"/>
          </w:tcPr>
          <w:p w14:paraId="3CBE69CF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2</w:t>
            </w:r>
          </w:p>
        </w:tc>
        <w:tc>
          <w:tcPr>
            <w:tcW w:w="3545" w:type="dxa"/>
          </w:tcPr>
          <w:p w14:paraId="6FEDF38D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Придбання  насосів</w:t>
            </w:r>
          </w:p>
          <w:p w14:paraId="16A561C2" w14:textId="77777777" w:rsidR="00B24675" w:rsidRPr="00310A42" w:rsidRDefault="00B24675" w:rsidP="006349D5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A41AED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96.0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FA9F2ED" w14:textId="77777777" w:rsidR="00B24675" w:rsidRPr="00310A42" w:rsidRDefault="00AD062E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120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851" w:type="dxa"/>
          </w:tcPr>
          <w:p w14:paraId="65D95F76" w14:textId="77777777" w:rsidR="00B24675" w:rsidRPr="00310A42" w:rsidRDefault="00AD062E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140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F302B53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55FAF9D9" w14:textId="77777777" w:rsidR="00B24675" w:rsidRPr="00310A42" w:rsidRDefault="00AD062E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356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184FECDA" w14:textId="77777777" w:rsidR="00B24675" w:rsidRPr="00310A42" w:rsidRDefault="00B24675" w:rsidP="006349D5">
            <w:pPr>
              <w:rPr>
                <w:lang w:val="uk-UA"/>
              </w:rPr>
            </w:pPr>
          </w:p>
        </w:tc>
      </w:tr>
      <w:tr w:rsidR="00B24675" w14:paraId="4FF7CAE8" w14:textId="77777777" w:rsidTr="00310A42">
        <w:tc>
          <w:tcPr>
            <w:tcW w:w="567" w:type="dxa"/>
          </w:tcPr>
          <w:p w14:paraId="6186B62F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3</w:t>
            </w:r>
          </w:p>
          <w:p w14:paraId="08080218" w14:textId="77777777" w:rsidR="00B24675" w:rsidRPr="00310A42" w:rsidRDefault="00B24675" w:rsidP="006349D5">
            <w:pPr>
              <w:rPr>
                <w:lang w:val="uk-UA"/>
              </w:rPr>
            </w:pPr>
          </w:p>
          <w:p w14:paraId="3644FE1A" w14:textId="77777777" w:rsidR="00B24675" w:rsidRPr="00310A42" w:rsidRDefault="00B24675" w:rsidP="006349D5">
            <w:pPr>
              <w:rPr>
                <w:lang w:val="uk-UA"/>
              </w:rPr>
            </w:pPr>
          </w:p>
          <w:p w14:paraId="0FD50BCE" w14:textId="77777777" w:rsidR="00B24675" w:rsidRPr="00310A42" w:rsidRDefault="00B24675" w:rsidP="006349D5">
            <w:pPr>
              <w:rPr>
                <w:lang w:val="uk-UA"/>
              </w:rPr>
            </w:pPr>
          </w:p>
          <w:p w14:paraId="7B32A7F0" w14:textId="77777777" w:rsidR="00B24675" w:rsidRPr="00310A42" w:rsidRDefault="00B24675" w:rsidP="006349D5">
            <w:pPr>
              <w:rPr>
                <w:lang w:val="uk-UA"/>
              </w:rPr>
            </w:pPr>
          </w:p>
          <w:p w14:paraId="616194AD" w14:textId="77777777" w:rsidR="00B24675" w:rsidRPr="00310A42" w:rsidRDefault="00B24675" w:rsidP="006349D5">
            <w:pPr>
              <w:rPr>
                <w:lang w:val="uk-UA"/>
              </w:rPr>
            </w:pPr>
          </w:p>
          <w:p w14:paraId="77919FAA" w14:textId="77777777" w:rsidR="00B24675" w:rsidRPr="00310A42" w:rsidRDefault="00B24675" w:rsidP="006349D5">
            <w:pPr>
              <w:rPr>
                <w:lang w:val="uk-UA"/>
              </w:rPr>
            </w:pPr>
          </w:p>
          <w:p w14:paraId="28A72F66" w14:textId="77777777" w:rsidR="00B24675" w:rsidRPr="00310A42" w:rsidRDefault="00B24675" w:rsidP="006349D5">
            <w:pPr>
              <w:rPr>
                <w:lang w:val="uk-UA"/>
              </w:rPr>
            </w:pPr>
          </w:p>
          <w:p w14:paraId="30D23299" w14:textId="77777777" w:rsidR="00B24675" w:rsidRPr="00310A42" w:rsidRDefault="00B24675" w:rsidP="006349D5">
            <w:pPr>
              <w:rPr>
                <w:lang w:val="uk-UA"/>
              </w:rPr>
            </w:pPr>
          </w:p>
        </w:tc>
        <w:tc>
          <w:tcPr>
            <w:tcW w:w="3545" w:type="dxa"/>
          </w:tcPr>
          <w:p w14:paraId="0AEBE98F" w14:textId="77777777" w:rsidR="00B24675" w:rsidRPr="00310A42" w:rsidRDefault="00B24675" w:rsidP="00E16123">
            <w:pPr>
              <w:spacing w:line="360" w:lineRule="auto"/>
              <w:rPr>
                <w:lang w:val="uk-UA"/>
              </w:rPr>
            </w:pPr>
            <w:r w:rsidRPr="00310A42">
              <w:rPr>
                <w:lang w:val="uk-UA"/>
              </w:rPr>
              <w:t>Поточний ремонт водогону</w:t>
            </w:r>
          </w:p>
          <w:p w14:paraId="176BBB7D" w14:textId="77777777" w:rsidR="00D77154" w:rsidRPr="00310A42" w:rsidRDefault="00B24675" w:rsidP="00E16123">
            <w:pPr>
              <w:rPr>
                <w:lang w:val="uk-UA"/>
              </w:rPr>
            </w:pPr>
            <w:r w:rsidRPr="00310A42">
              <w:rPr>
                <w:lang w:val="uk-UA"/>
              </w:rPr>
              <w:t xml:space="preserve">Очищення артезіанських свердловин </w:t>
            </w:r>
          </w:p>
          <w:p w14:paraId="1B046827" w14:textId="77777777" w:rsidR="002A6F58" w:rsidRPr="00310A42" w:rsidRDefault="00AD062E" w:rsidP="00AD062E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 w:rsidRPr="00310A42">
              <w:rPr>
                <w:lang w:val="uk-UA"/>
              </w:rPr>
              <w:t xml:space="preserve">поточний ремонт башт </w:t>
            </w:r>
            <w:proofErr w:type="spellStart"/>
            <w:r w:rsidRPr="00310A42">
              <w:rPr>
                <w:lang w:val="uk-UA"/>
              </w:rPr>
              <w:t>Рожновського</w:t>
            </w:r>
            <w:proofErr w:type="spellEnd"/>
          </w:p>
          <w:p w14:paraId="131C6D6C" w14:textId="77777777" w:rsidR="00AD062E" w:rsidRPr="00310A42" w:rsidRDefault="00AD062E" w:rsidP="00AD062E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 w:rsidRPr="00310A42">
              <w:rPr>
                <w:lang w:val="uk-UA"/>
              </w:rPr>
              <w:t>очищення криниць в</w:t>
            </w:r>
            <w:r w:rsidR="00310A42">
              <w:rPr>
                <w:lang w:val="uk-UA"/>
              </w:rPr>
              <w:t xml:space="preserve">     </w:t>
            </w:r>
            <w:r w:rsidRPr="00310A42">
              <w:rPr>
                <w:lang w:val="uk-UA"/>
              </w:rPr>
              <w:t xml:space="preserve"> смт. Саврань</w:t>
            </w:r>
          </w:p>
          <w:p w14:paraId="449E8620" w14:textId="77777777" w:rsidR="00B24675" w:rsidRPr="00310A42" w:rsidRDefault="00AD062E" w:rsidP="00AD062E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 w:rsidRPr="00310A42">
              <w:rPr>
                <w:lang w:val="uk-UA"/>
              </w:rPr>
              <w:t xml:space="preserve">придбання </w:t>
            </w:r>
            <w:r w:rsidR="00D77154" w:rsidRPr="00310A42">
              <w:rPr>
                <w:lang w:val="uk-UA"/>
              </w:rPr>
              <w:t>спецтехніки (екска</w:t>
            </w:r>
            <w:r w:rsidRPr="00310A42">
              <w:rPr>
                <w:lang w:val="uk-UA"/>
              </w:rPr>
              <w:t>ватора</w:t>
            </w:r>
            <w:r w:rsidR="00D77154" w:rsidRPr="00310A42">
              <w:rPr>
                <w:lang w:val="uk-UA"/>
              </w:rPr>
              <w:t xml:space="preserve"> ЮМЗ</w:t>
            </w:r>
            <w:r w:rsidRPr="00310A42">
              <w:rPr>
                <w:lang w:val="uk-UA"/>
              </w:rPr>
              <w:t>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8C54D1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200</w:t>
            </w:r>
            <w:r w:rsidR="00B7742E" w:rsidRPr="00310A42">
              <w:rPr>
                <w:lang w:val="uk-UA"/>
              </w:rPr>
              <w:t>.0</w:t>
            </w:r>
          </w:p>
          <w:p w14:paraId="729E8B92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  <w:p w14:paraId="475D6257" w14:textId="77777777" w:rsidR="00D77154" w:rsidRPr="00310A42" w:rsidRDefault="00D77154" w:rsidP="00310A42">
            <w:pPr>
              <w:jc w:val="center"/>
              <w:rPr>
                <w:lang w:val="uk-UA"/>
              </w:rPr>
            </w:pPr>
          </w:p>
          <w:p w14:paraId="649278A6" w14:textId="77777777" w:rsidR="00F134A8" w:rsidRDefault="00F134A8" w:rsidP="00310A42">
            <w:pPr>
              <w:jc w:val="center"/>
              <w:rPr>
                <w:lang w:val="uk-UA"/>
              </w:rPr>
            </w:pPr>
          </w:p>
          <w:p w14:paraId="622B585C" w14:textId="77777777" w:rsidR="00AD062E" w:rsidRPr="00310A42" w:rsidRDefault="00AD062E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160.0</w:t>
            </w:r>
          </w:p>
          <w:p w14:paraId="33E9BC61" w14:textId="77777777" w:rsidR="00AD062E" w:rsidRPr="00310A42" w:rsidRDefault="00AD062E" w:rsidP="00310A42">
            <w:pPr>
              <w:jc w:val="center"/>
              <w:rPr>
                <w:lang w:val="uk-UA"/>
              </w:rPr>
            </w:pPr>
          </w:p>
          <w:p w14:paraId="28ECB1DA" w14:textId="77777777" w:rsidR="00AD062E" w:rsidRPr="00310A42" w:rsidRDefault="00AD062E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50.0</w:t>
            </w:r>
          </w:p>
          <w:p w14:paraId="1B6FBF28" w14:textId="77777777" w:rsidR="00D77154" w:rsidRPr="00310A42" w:rsidRDefault="00D77154" w:rsidP="00310A42">
            <w:pPr>
              <w:jc w:val="center"/>
              <w:rPr>
                <w:lang w:val="uk-UA"/>
              </w:rPr>
            </w:pPr>
          </w:p>
          <w:p w14:paraId="29051589" w14:textId="77777777" w:rsidR="00D77154" w:rsidRPr="00310A42" w:rsidRDefault="00D77154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200.0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317DE7E" w14:textId="77777777" w:rsidR="00B7742E" w:rsidRPr="00310A42" w:rsidRDefault="00B7742E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200.0</w:t>
            </w:r>
          </w:p>
          <w:p w14:paraId="05BF6AAF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  <w:p w14:paraId="1B6C6610" w14:textId="77777777" w:rsidR="00D77154" w:rsidRPr="00310A42" w:rsidRDefault="00D77154" w:rsidP="00310A42">
            <w:pPr>
              <w:jc w:val="center"/>
              <w:rPr>
                <w:lang w:val="uk-UA"/>
              </w:rPr>
            </w:pPr>
          </w:p>
          <w:p w14:paraId="289426EA" w14:textId="77777777" w:rsidR="00F134A8" w:rsidRDefault="00F134A8" w:rsidP="00310A42">
            <w:pPr>
              <w:jc w:val="center"/>
              <w:rPr>
                <w:lang w:val="uk-UA"/>
              </w:rPr>
            </w:pPr>
          </w:p>
          <w:p w14:paraId="56A5B433" w14:textId="77777777" w:rsidR="00AD062E" w:rsidRPr="00310A42" w:rsidRDefault="00AD062E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160.0</w:t>
            </w:r>
          </w:p>
          <w:p w14:paraId="2DFEF686" w14:textId="77777777" w:rsidR="00AD062E" w:rsidRPr="00310A42" w:rsidRDefault="00AD062E" w:rsidP="00310A42">
            <w:pPr>
              <w:jc w:val="center"/>
              <w:rPr>
                <w:lang w:val="uk-UA"/>
              </w:rPr>
            </w:pPr>
          </w:p>
          <w:p w14:paraId="29443F09" w14:textId="77777777" w:rsidR="00AD062E" w:rsidRPr="00310A42" w:rsidRDefault="00AD062E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20.0</w:t>
            </w:r>
          </w:p>
          <w:p w14:paraId="3A32F345" w14:textId="77777777" w:rsidR="00D77154" w:rsidRPr="00310A42" w:rsidRDefault="00D77154" w:rsidP="00310A42">
            <w:pPr>
              <w:jc w:val="center"/>
              <w:rPr>
                <w:lang w:val="uk-UA"/>
              </w:rPr>
            </w:pPr>
          </w:p>
          <w:p w14:paraId="4FAB5DFB" w14:textId="77777777" w:rsidR="00D77154" w:rsidRPr="00310A42" w:rsidRDefault="00D77154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14:paraId="7C413DB2" w14:textId="77777777" w:rsidR="00B7742E" w:rsidRPr="00310A42" w:rsidRDefault="00B7742E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200.0</w:t>
            </w:r>
          </w:p>
          <w:p w14:paraId="6DE8DBDC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  <w:p w14:paraId="19476D0D" w14:textId="77777777" w:rsidR="00D77154" w:rsidRPr="00310A42" w:rsidRDefault="00D77154" w:rsidP="00310A42">
            <w:pPr>
              <w:jc w:val="center"/>
              <w:rPr>
                <w:lang w:val="uk-UA"/>
              </w:rPr>
            </w:pPr>
          </w:p>
          <w:p w14:paraId="642F5560" w14:textId="77777777" w:rsidR="00F134A8" w:rsidRDefault="00F134A8" w:rsidP="00310A42">
            <w:pPr>
              <w:jc w:val="center"/>
              <w:rPr>
                <w:lang w:val="uk-UA"/>
              </w:rPr>
            </w:pPr>
          </w:p>
          <w:p w14:paraId="06EB32EC" w14:textId="77777777" w:rsidR="00AD062E" w:rsidRPr="00310A42" w:rsidRDefault="00AD062E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160.0</w:t>
            </w:r>
          </w:p>
          <w:p w14:paraId="080D428F" w14:textId="77777777" w:rsidR="00AD062E" w:rsidRPr="00310A42" w:rsidRDefault="00AD062E" w:rsidP="00310A42">
            <w:pPr>
              <w:jc w:val="center"/>
              <w:rPr>
                <w:lang w:val="uk-UA"/>
              </w:rPr>
            </w:pPr>
          </w:p>
          <w:p w14:paraId="7FBF0B9D" w14:textId="77777777" w:rsidR="00AD062E" w:rsidRPr="00310A42" w:rsidRDefault="00AD062E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20.0</w:t>
            </w:r>
          </w:p>
          <w:p w14:paraId="5F2D718E" w14:textId="77777777" w:rsidR="00D77154" w:rsidRPr="00310A42" w:rsidRDefault="00D77154" w:rsidP="00310A42">
            <w:pPr>
              <w:jc w:val="center"/>
              <w:rPr>
                <w:lang w:val="uk-UA"/>
              </w:rPr>
            </w:pPr>
          </w:p>
          <w:p w14:paraId="6D6A4799" w14:textId="77777777" w:rsidR="00D77154" w:rsidRPr="00310A42" w:rsidRDefault="00D77154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149B1D1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233774DF" w14:textId="77777777" w:rsidR="00B7742E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600</w:t>
            </w:r>
            <w:r w:rsidR="00B7742E" w:rsidRPr="00310A42">
              <w:rPr>
                <w:lang w:val="uk-UA"/>
              </w:rPr>
              <w:t>.0</w:t>
            </w:r>
          </w:p>
          <w:p w14:paraId="218B4F9A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  <w:p w14:paraId="78799072" w14:textId="77777777" w:rsidR="00D77154" w:rsidRPr="00310A42" w:rsidRDefault="00D77154" w:rsidP="00310A42">
            <w:pPr>
              <w:jc w:val="center"/>
              <w:rPr>
                <w:lang w:val="uk-UA"/>
              </w:rPr>
            </w:pPr>
          </w:p>
          <w:p w14:paraId="6AA76CE2" w14:textId="77777777" w:rsidR="00F134A8" w:rsidRDefault="00F134A8" w:rsidP="00310A42">
            <w:pPr>
              <w:jc w:val="center"/>
              <w:rPr>
                <w:lang w:val="uk-UA"/>
              </w:rPr>
            </w:pPr>
          </w:p>
          <w:p w14:paraId="34090387" w14:textId="77777777" w:rsidR="00AD062E" w:rsidRPr="00310A42" w:rsidRDefault="00AD062E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480.0</w:t>
            </w:r>
          </w:p>
          <w:p w14:paraId="58D91B52" w14:textId="77777777" w:rsidR="00AD062E" w:rsidRPr="00310A42" w:rsidRDefault="00AD062E" w:rsidP="00310A42">
            <w:pPr>
              <w:jc w:val="center"/>
              <w:rPr>
                <w:lang w:val="uk-UA"/>
              </w:rPr>
            </w:pPr>
          </w:p>
          <w:p w14:paraId="1BFA0B5B" w14:textId="77777777" w:rsidR="00AD062E" w:rsidRPr="00310A42" w:rsidRDefault="00AD062E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90.0</w:t>
            </w:r>
          </w:p>
          <w:p w14:paraId="6292717B" w14:textId="77777777" w:rsidR="00D77154" w:rsidRPr="00310A42" w:rsidRDefault="00D77154" w:rsidP="00310A42">
            <w:pPr>
              <w:jc w:val="center"/>
              <w:rPr>
                <w:lang w:val="uk-UA"/>
              </w:rPr>
            </w:pPr>
          </w:p>
          <w:p w14:paraId="27186A34" w14:textId="77777777" w:rsidR="00D77154" w:rsidRPr="00310A42" w:rsidRDefault="00D77154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200.0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EAF23A8" w14:textId="77777777" w:rsidR="00B24675" w:rsidRPr="00310A42" w:rsidRDefault="00B24675" w:rsidP="006349D5">
            <w:pPr>
              <w:rPr>
                <w:lang w:val="uk-UA"/>
              </w:rPr>
            </w:pPr>
          </w:p>
        </w:tc>
      </w:tr>
      <w:tr w:rsidR="00B24675" w14:paraId="3BB9E400" w14:textId="77777777" w:rsidTr="00310A42">
        <w:tc>
          <w:tcPr>
            <w:tcW w:w="567" w:type="dxa"/>
          </w:tcPr>
          <w:p w14:paraId="70300F41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4</w:t>
            </w:r>
          </w:p>
        </w:tc>
        <w:tc>
          <w:tcPr>
            <w:tcW w:w="3545" w:type="dxa"/>
          </w:tcPr>
          <w:p w14:paraId="7EC61CCE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Забезпечення  необхідними  вузлами, запчастинами.</w:t>
            </w:r>
          </w:p>
          <w:p w14:paraId="114C1621" w14:textId="77777777" w:rsidR="00B24675" w:rsidRPr="00310A42" w:rsidRDefault="00B24675" w:rsidP="006349D5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EF9BD3E" w14:textId="77777777" w:rsidR="00B24675" w:rsidRPr="00310A42" w:rsidRDefault="00310A42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4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DDDB16A" w14:textId="77777777" w:rsidR="00B24675" w:rsidRPr="00310A42" w:rsidRDefault="00310A42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4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851" w:type="dxa"/>
          </w:tcPr>
          <w:p w14:paraId="7CEC0AB1" w14:textId="77777777" w:rsidR="00B24675" w:rsidRPr="00310A42" w:rsidRDefault="00310A42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4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6632AAE" w14:textId="77777777" w:rsidR="00B24675" w:rsidRPr="00310A42" w:rsidRDefault="00310A42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12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25690AC9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9CF95FD" w14:textId="77777777" w:rsidR="00B24675" w:rsidRPr="00310A42" w:rsidRDefault="00B24675" w:rsidP="006349D5">
            <w:pPr>
              <w:rPr>
                <w:lang w:val="uk-UA"/>
              </w:rPr>
            </w:pPr>
          </w:p>
        </w:tc>
      </w:tr>
      <w:tr w:rsidR="00B24675" w14:paraId="5A02E386" w14:textId="77777777" w:rsidTr="00310A42">
        <w:tc>
          <w:tcPr>
            <w:tcW w:w="567" w:type="dxa"/>
          </w:tcPr>
          <w:p w14:paraId="656CACB7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5</w:t>
            </w:r>
          </w:p>
        </w:tc>
        <w:tc>
          <w:tcPr>
            <w:tcW w:w="3545" w:type="dxa"/>
          </w:tcPr>
          <w:p w14:paraId="152AC4B8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 xml:space="preserve">Утеплення  башт </w:t>
            </w:r>
            <w:proofErr w:type="spellStart"/>
            <w:r w:rsidRPr="00310A42">
              <w:rPr>
                <w:lang w:val="uk-UA"/>
              </w:rPr>
              <w:t>Рожновського</w:t>
            </w:r>
            <w:proofErr w:type="spellEnd"/>
          </w:p>
          <w:p w14:paraId="24C99153" w14:textId="77777777" w:rsidR="00B24675" w:rsidRPr="00310A42" w:rsidRDefault="00B24675" w:rsidP="006349D5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3D8E5C2" w14:textId="77777777" w:rsidR="00B24675" w:rsidRPr="00310A42" w:rsidRDefault="00310A42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2F31DB1" w14:textId="77777777" w:rsidR="00B24675" w:rsidRPr="00310A42" w:rsidRDefault="00310A42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851" w:type="dxa"/>
          </w:tcPr>
          <w:p w14:paraId="13C6DD74" w14:textId="77777777" w:rsidR="00B24675" w:rsidRPr="00310A42" w:rsidRDefault="00310A42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F2A6FED" w14:textId="77777777" w:rsidR="00B24675" w:rsidRPr="00310A42" w:rsidRDefault="00310A42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6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2A14A733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55F09AB" w14:textId="77777777" w:rsidR="00B24675" w:rsidRPr="00310A42" w:rsidRDefault="00B24675" w:rsidP="006349D5">
            <w:pPr>
              <w:rPr>
                <w:lang w:val="uk-UA"/>
              </w:rPr>
            </w:pPr>
          </w:p>
        </w:tc>
      </w:tr>
      <w:tr w:rsidR="00B24675" w14:paraId="64E9E07A" w14:textId="77777777" w:rsidTr="00310A42">
        <w:tc>
          <w:tcPr>
            <w:tcW w:w="567" w:type="dxa"/>
          </w:tcPr>
          <w:p w14:paraId="3BDF7601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6</w:t>
            </w:r>
          </w:p>
        </w:tc>
        <w:tc>
          <w:tcPr>
            <w:tcW w:w="3545" w:type="dxa"/>
          </w:tcPr>
          <w:p w14:paraId="06BED48A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Витрати електроенергії на водопостачання</w:t>
            </w:r>
          </w:p>
          <w:p w14:paraId="61EC733E" w14:textId="77777777" w:rsidR="00B24675" w:rsidRPr="00310A42" w:rsidRDefault="00B24675" w:rsidP="006349D5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70E0BCE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1030.0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0E7C877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1030.0</w:t>
            </w:r>
          </w:p>
        </w:tc>
        <w:tc>
          <w:tcPr>
            <w:tcW w:w="851" w:type="dxa"/>
          </w:tcPr>
          <w:p w14:paraId="57021C8D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1030.0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70E2438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1542.0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49032DD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1548.0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AFC1CCD" w14:textId="77777777" w:rsidR="00B24675" w:rsidRPr="00310A42" w:rsidRDefault="00B24675" w:rsidP="00E16123">
            <w:pPr>
              <w:jc w:val="center"/>
              <w:rPr>
                <w:lang w:val="uk-UA"/>
              </w:rPr>
            </w:pPr>
          </w:p>
        </w:tc>
      </w:tr>
      <w:tr w:rsidR="00B24675" w14:paraId="5D1FBA83" w14:textId="77777777" w:rsidTr="00310A42">
        <w:tc>
          <w:tcPr>
            <w:tcW w:w="567" w:type="dxa"/>
          </w:tcPr>
          <w:p w14:paraId="7B5599D5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7</w:t>
            </w:r>
          </w:p>
        </w:tc>
        <w:tc>
          <w:tcPr>
            <w:tcW w:w="3545" w:type="dxa"/>
          </w:tcPr>
          <w:p w14:paraId="1DFB87B4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Заміна  запірної  арматури</w:t>
            </w:r>
          </w:p>
          <w:p w14:paraId="5591B9AA" w14:textId="77777777" w:rsidR="00B24675" w:rsidRPr="00310A42" w:rsidRDefault="00B24675" w:rsidP="006349D5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28C8E37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4.0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538BD8D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4.0</w:t>
            </w:r>
          </w:p>
        </w:tc>
        <w:tc>
          <w:tcPr>
            <w:tcW w:w="851" w:type="dxa"/>
          </w:tcPr>
          <w:p w14:paraId="1CCCC7CE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4.0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719EDCB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12.0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8C47B49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4BA60C8" w14:textId="77777777" w:rsidR="00B24675" w:rsidRPr="00310A42" w:rsidRDefault="00B24675" w:rsidP="006349D5">
            <w:pPr>
              <w:rPr>
                <w:lang w:val="uk-UA"/>
              </w:rPr>
            </w:pPr>
          </w:p>
        </w:tc>
      </w:tr>
      <w:tr w:rsidR="00B24675" w14:paraId="47275B8E" w14:textId="77777777" w:rsidTr="00310A42">
        <w:tc>
          <w:tcPr>
            <w:tcW w:w="567" w:type="dxa"/>
          </w:tcPr>
          <w:p w14:paraId="254315F9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8</w:t>
            </w:r>
          </w:p>
        </w:tc>
        <w:tc>
          <w:tcPr>
            <w:tcW w:w="3545" w:type="dxa"/>
          </w:tcPr>
          <w:p w14:paraId="19AEB7E4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Невідкладна  ліквідація  поривів що забезпечує найменші втрати  води в  системі  водогону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ED175C6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6.0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4A025DE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6.0</w:t>
            </w:r>
          </w:p>
        </w:tc>
        <w:tc>
          <w:tcPr>
            <w:tcW w:w="851" w:type="dxa"/>
          </w:tcPr>
          <w:p w14:paraId="2ED96F92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6.0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699F72C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18.0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BAC4999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B903AA9" w14:textId="77777777" w:rsidR="00B24675" w:rsidRPr="00310A42" w:rsidRDefault="00B24675" w:rsidP="006349D5">
            <w:pPr>
              <w:rPr>
                <w:lang w:val="uk-UA"/>
              </w:rPr>
            </w:pPr>
          </w:p>
        </w:tc>
      </w:tr>
      <w:tr w:rsidR="00B24675" w14:paraId="1E339AC5" w14:textId="77777777" w:rsidTr="00310A42">
        <w:tc>
          <w:tcPr>
            <w:tcW w:w="567" w:type="dxa"/>
          </w:tcPr>
          <w:p w14:paraId="4BF04195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9</w:t>
            </w:r>
          </w:p>
        </w:tc>
        <w:tc>
          <w:tcPr>
            <w:tcW w:w="3545" w:type="dxa"/>
          </w:tcPr>
          <w:p w14:paraId="5B10D9A7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Придбання  хлорного  вапна</w:t>
            </w:r>
          </w:p>
          <w:p w14:paraId="307AC46B" w14:textId="77777777" w:rsidR="00B24675" w:rsidRPr="00310A42" w:rsidRDefault="00B24675" w:rsidP="006349D5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0CE1429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5.0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CE85A30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5.0</w:t>
            </w:r>
          </w:p>
        </w:tc>
        <w:tc>
          <w:tcPr>
            <w:tcW w:w="851" w:type="dxa"/>
          </w:tcPr>
          <w:p w14:paraId="68D8AF7D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5.0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BD13642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15.0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41B78BE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CF3C0AE" w14:textId="77777777" w:rsidR="00B24675" w:rsidRPr="00310A42" w:rsidRDefault="00B24675" w:rsidP="006349D5">
            <w:pPr>
              <w:rPr>
                <w:lang w:val="uk-UA"/>
              </w:rPr>
            </w:pPr>
          </w:p>
        </w:tc>
      </w:tr>
      <w:tr w:rsidR="00B24675" w14:paraId="7ADFC6AB" w14:textId="77777777" w:rsidTr="00310A42">
        <w:tc>
          <w:tcPr>
            <w:tcW w:w="567" w:type="dxa"/>
          </w:tcPr>
          <w:p w14:paraId="3CC53CF3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10</w:t>
            </w:r>
          </w:p>
        </w:tc>
        <w:tc>
          <w:tcPr>
            <w:tcW w:w="3545" w:type="dxa"/>
          </w:tcPr>
          <w:p w14:paraId="75C017C2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 xml:space="preserve">Витрати  на  </w:t>
            </w:r>
            <w:proofErr w:type="spellStart"/>
            <w:r w:rsidRPr="00310A42">
              <w:rPr>
                <w:lang w:val="uk-UA"/>
              </w:rPr>
              <w:t>електрозаходи</w:t>
            </w:r>
            <w:proofErr w:type="spellEnd"/>
          </w:p>
          <w:p w14:paraId="655C5361" w14:textId="77777777" w:rsidR="00B24675" w:rsidRPr="00310A42" w:rsidRDefault="00B24675" w:rsidP="006349D5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1F78B47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4.0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0A6F0DF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4.0</w:t>
            </w:r>
          </w:p>
        </w:tc>
        <w:tc>
          <w:tcPr>
            <w:tcW w:w="851" w:type="dxa"/>
          </w:tcPr>
          <w:p w14:paraId="0F7358D5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4.0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723913C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12.0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A878AEF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CE9A807" w14:textId="77777777" w:rsidR="00B24675" w:rsidRPr="00310A42" w:rsidRDefault="00B24675" w:rsidP="006349D5">
            <w:pPr>
              <w:rPr>
                <w:lang w:val="uk-UA"/>
              </w:rPr>
            </w:pPr>
          </w:p>
        </w:tc>
      </w:tr>
      <w:tr w:rsidR="00B24675" w14:paraId="2421DBE2" w14:textId="77777777" w:rsidTr="00310A42">
        <w:tc>
          <w:tcPr>
            <w:tcW w:w="567" w:type="dxa"/>
          </w:tcPr>
          <w:p w14:paraId="75D57BD0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11</w:t>
            </w:r>
          </w:p>
        </w:tc>
        <w:tc>
          <w:tcPr>
            <w:tcW w:w="3545" w:type="dxa"/>
          </w:tcPr>
          <w:p w14:paraId="19FBD7C5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Упорядкування  санітарних  зон джерел  питної  води</w:t>
            </w:r>
          </w:p>
          <w:p w14:paraId="6D91681F" w14:textId="77777777" w:rsidR="00B24675" w:rsidRPr="00310A42" w:rsidRDefault="00B24675" w:rsidP="006349D5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E545901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3.0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4E7835D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3.0</w:t>
            </w:r>
          </w:p>
        </w:tc>
        <w:tc>
          <w:tcPr>
            <w:tcW w:w="851" w:type="dxa"/>
          </w:tcPr>
          <w:p w14:paraId="40A72DF9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3.0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89B8338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9.0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105EC69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B4B55A8" w14:textId="77777777" w:rsidR="00B24675" w:rsidRPr="00310A42" w:rsidRDefault="00B24675" w:rsidP="006349D5">
            <w:pPr>
              <w:rPr>
                <w:lang w:val="uk-UA"/>
              </w:rPr>
            </w:pPr>
          </w:p>
        </w:tc>
      </w:tr>
      <w:tr w:rsidR="00B24675" w14:paraId="166C88A6" w14:textId="77777777" w:rsidTr="00310A42">
        <w:tc>
          <w:tcPr>
            <w:tcW w:w="567" w:type="dxa"/>
          </w:tcPr>
          <w:p w14:paraId="41FD3C60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12</w:t>
            </w:r>
          </w:p>
        </w:tc>
        <w:tc>
          <w:tcPr>
            <w:tcW w:w="3545" w:type="dxa"/>
          </w:tcPr>
          <w:p w14:paraId="2B020F76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 xml:space="preserve">Ремонт та  обслуговування , зварювальні  роботи  башт  </w:t>
            </w:r>
            <w:proofErr w:type="spellStart"/>
            <w:r w:rsidRPr="00310A42">
              <w:rPr>
                <w:lang w:val="uk-UA"/>
              </w:rPr>
              <w:t>Рожновського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917DA84" w14:textId="77777777" w:rsidR="00B24675" w:rsidRPr="00310A42" w:rsidRDefault="00310A42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326B9B7" w14:textId="77777777" w:rsidR="00B24675" w:rsidRPr="00310A42" w:rsidRDefault="00310A42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851" w:type="dxa"/>
          </w:tcPr>
          <w:p w14:paraId="2FAF916D" w14:textId="77777777" w:rsidR="00B24675" w:rsidRPr="00310A42" w:rsidRDefault="00310A42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D6AC475" w14:textId="77777777" w:rsidR="00B24675" w:rsidRPr="00310A42" w:rsidRDefault="00310A42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6</w:t>
            </w:r>
            <w:r w:rsidR="00B24675" w:rsidRPr="00310A42">
              <w:rPr>
                <w:lang w:val="uk-UA"/>
              </w:rPr>
              <w:t>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3FFAFBF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305F3F4" w14:textId="77777777" w:rsidR="00B24675" w:rsidRPr="00310A42" w:rsidRDefault="00B24675" w:rsidP="006349D5">
            <w:pPr>
              <w:rPr>
                <w:lang w:val="uk-UA"/>
              </w:rPr>
            </w:pPr>
          </w:p>
        </w:tc>
      </w:tr>
      <w:tr w:rsidR="00B24675" w14:paraId="76F91607" w14:textId="77777777" w:rsidTr="00310A42">
        <w:tc>
          <w:tcPr>
            <w:tcW w:w="567" w:type="dxa"/>
          </w:tcPr>
          <w:p w14:paraId="5CC2F3D7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13</w:t>
            </w:r>
          </w:p>
        </w:tc>
        <w:tc>
          <w:tcPr>
            <w:tcW w:w="3545" w:type="dxa"/>
          </w:tcPr>
          <w:p w14:paraId="3E115E0A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 xml:space="preserve"> Проведення поточних  ремонтів  водопровідної  мережі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B5184CB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24</w:t>
            </w:r>
            <w:r w:rsidR="00310A42" w:rsidRPr="00310A42">
              <w:rPr>
                <w:lang w:val="uk-UA"/>
              </w:rPr>
              <w:t>.0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1602D72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24</w:t>
            </w:r>
            <w:r w:rsidR="00310A42" w:rsidRPr="00310A42">
              <w:rPr>
                <w:lang w:val="uk-UA"/>
              </w:rPr>
              <w:t>.0</w:t>
            </w:r>
          </w:p>
        </w:tc>
        <w:tc>
          <w:tcPr>
            <w:tcW w:w="851" w:type="dxa"/>
          </w:tcPr>
          <w:p w14:paraId="21BC561E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24</w:t>
            </w:r>
            <w:r w:rsidR="00310A42" w:rsidRPr="00310A42">
              <w:rPr>
                <w:lang w:val="uk-UA"/>
              </w:rPr>
              <w:t>.0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1407F5C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72.0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262CAAF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13066262" w14:textId="77777777" w:rsidR="00B24675" w:rsidRPr="00310A42" w:rsidRDefault="00B24675" w:rsidP="006349D5">
            <w:pPr>
              <w:rPr>
                <w:lang w:val="uk-UA"/>
              </w:rPr>
            </w:pPr>
          </w:p>
        </w:tc>
      </w:tr>
      <w:tr w:rsidR="00B24675" w14:paraId="690C85CC" w14:textId="77777777" w:rsidTr="00310A42">
        <w:tc>
          <w:tcPr>
            <w:tcW w:w="567" w:type="dxa"/>
          </w:tcPr>
          <w:p w14:paraId="4CCEEEDF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14</w:t>
            </w:r>
          </w:p>
        </w:tc>
        <w:tc>
          <w:tcPr>
            <w:tcW w:w="3545" w:type="dxa"/>
          </w:tcPr>
          <w:p w14:paraId="39AEC33E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 xml:space="preserve"> Підготовка   до  роботи   в  </w:t>
            </w:r>
            <w:proofErr w:type="spellStart"/>
            <w:r w:rsidRPr="00310A42">
              <w:rPr>
                <w:lang w:val="uk-UA"/>
              </w:rPr>
              <w:t>осінньо</w:t>
            </w:r>
            <w:proofErr w:type="spellEnd"/>
            <w:r w:rsidRPr="00310A42">
              <w:rPr>
                <w:lang w:val="uk-UA"/>
              </w:rPr>
              <w:t xml:space="preserve">-  зимовий  період  машин ,  обладнання, ( екскаватора, самоскида, асенізаційної  машини)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850063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</w:t>
            </w:r>
            <w:r w:rsidR="00310A42" w:rsidRPr="00310A42">
              <w:rPr>
                <w:lang w:val="uk-UA"/>
              </w:rPr>
              <w:t>2.0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96C87CC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</w:t>
            </w:r>
            <w:r w:rsidR="00310A42" w:rsidRPr="00310A42">
              <w:rPr>
                <w:lang w:val="uk-UA"/>
              </w:rPr>
              <w:t>2.0</w:t>
            </w:r>
          </w:p>
        </w:tc>
        <w:tc>
          <w:tcPr>
            <w:tcW w:w="851" w:type="dxa"/>
          </w:tcPr>
          <w:p w14:paraId="23A24892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</w:t>
            </w:r>
            <w:r w:rsidR="00310A42" w:rsidRPr="00310A42">
              <w:rPr>
                <w:lang w:val="uk-UA"/>
              </w:rPr>
              <w:t>5.0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3C6D581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3</w:t>
            </w:r>
            <w:r w:rsidR="00310A42" w:rsidRPr="00310A42">
              <w:rPr>
                <w:lang w:val="uk-UA"/>
              </w:rPr>
              <w:t>9</w:t>
            </w:r>
            <w:r w:rsidRPr="00310A42">
              <w:rPr>
                <w:lang w:val="uk-UA"/>
              </w:rPr>
              <w:t>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DF98A7F" w14:textId="77777777" w:rsidR="00B24675" w:rsidRPr="00310A42" w:rsidRDefault="00B24675" w:rsidP="00310A42">
            <w:pPr>
              <w:ind w:left="-392" w:firstLine="392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942F70E" w14:textId="77777777" w:rsidR="00B24675" w:rsidRPr="00310A42" w:rsidRDefault="00B24675" w:rsidP="006349D5">
            <w:pPr>
              <w:rPr>
                <w:lang w:val="uk-UA"/>
              </w:rPr>
            </w:pPr>
          </w:p>
        </w:tc>
      </w:tr>
      <w:tr w:rsidR="00B24675" w14:paraId="53C4A2C7" w14:textId="77777777" w:rsidTr="00310A42">
        <w:tc>
          <w:tcPr>
            <w:tcW w:w="567" w:type="dxa"/>
          </w:tcPr>
          <w:p w14:paraId="2075E407" w14:textId="77777777" w:rsidR="00B24675" w:rsidRPr="00310A42" w:rsidRDefault="00B24675" w:rsidP="00C6703B">
            <w:pPr>
              <w:rPr>
                <w:lang w:val="uk-UA"/>
              </w:rPr>
            </w:pPr>
            <w:r w:rsidRPr="00310A42">
              <w:rPr>
                <w:lang w:val="uk-UA"/>
              </w:rPr>
              <w:t>15</w:t>
            </w:r>
          </w:p>
        </w:tc>
        <w:tc>
          <w:tcPr>
            <w:tcW w:w="3545" w:type="dxa"/>
          </w:tcPr>
          <w:p w14:paraId="65B9948B" w14:textId="77777777" w:rsidR="00B24675" w:rsidRPr="00310A42" w:rsidRDefault="00B24675" w:rsidP="006349D5">
            <w:pPr>
              <w:rPr>
                <w:lang w:val="uk-UA"/>
              </w:rPr>
            </w:pPr>
            <w:r w:rsidRPr="00310A42">
              <w:rPr>
                <w:lang w:val="uk-UA"/>
              </w:rPr>
              <w:t>Субвенція селищної  ради на витрати на  електроенергію</w:t>
            </w:r>
          </w:p>
        </w:tc>
        <w:tc>
          <w:tcPr>
            <w:tcW w:w="992" w:type="dxa"/>
          </w:tcPr>
          <w:p w14:paraId="1B847496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516.0</w:t>
            </w:r>
          </w:p>
        </w:tc>
        <w:tc>
          <w:tcPr>
            <w:tcW w:w="992" w:type="dxa"/>
          </w:tcPr>
          <w:p w14:paraId="43795B09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516.0</w:t>
            </w:r>
          </w:p>
        </w:tc>
        <w:tc>
          <w:tcPr>
            <w:tcW w:w="851" w:type="dxa"/>
          </w:tcPr>
          <w:p w14:paraId="21A6391F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516.0</w:t>
            </w:r>
          </w:p>
        </w:tc>
        <w:tc>
          <w:tcPr>
            <w:tcW w:w="1134" w:type="dxa"/>
          </w:tcPr>
          <w:p w14:paraId="00EA0D5E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</w:tcPr>
          <w:p w14:paraId="2E0F7DFB" w14:textId="77777777" w:rsidR="00B24675" w:rsidRPr="00310A42" w:rsidRDefault="00B24675" w:rsidP="00310A42">
            <w:pPr>
              <w:jc w:val="center"/>
              <w:rPr>
                <w:lang w:val="uk-UA"/>
              </w:rPr>
            </w:pPr>
            <w:r w:rsidRPr="00310A42">
              <w:rPr>
                <w:lang w:val="uk-UA"/>
              </w:rPr>
              <w:t>1548.0</w:t>
            </w:r>
          </w:p>
        </w:tc>
        <w:tc>
          <w:tcPr>
            <w:tcW w:w="1276" w:type="dxa"/>
          </w:tcPr>
          <w:p w14:paraId="2360CDD1" w14:textId="77777777" w:rsidR="00B24675" w:rsidRPr="00310A42" w:rsidRDefault="00B24675" w:rsidP="006349D5">
            <w:pPr>
              <w:rPr>
                <w:lang w:val="uk-UA"/>
              </w:rPr>
            </w:pPr>
          </w:p>
        </w:tc>
      </w:tr>
    </w:tbl>
    <w:p w14:paraId="39A5984E" w14:textId="77777777" w:rsidR="005C3EE4" w:rsidRDefault="00883380" w:rsidP="005C3EE4">
      <w:pPr>
        <w:jc w:val="center"/>
        <w:rPr>
          <w:lang w:val="uk-UA"/>
        </w:rPr>
      </w:pPr>
      <w:r>
        <w:rPr>
          <w:lang w:val="uk-UA"/>
        </w:rPr>
        <w:t>8</w:t>
      </w:r>
    </w:p>
    <w:p w14:paraId="20D0A8A0" w14:textId="77777777" w:rsidR="00752377" w:rsidRPr="00C72292" w:rsidRDefault="00752377" w:rsidP="00883380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lastRenderedPageBreak/>
        <w:t>Технічне  завдання</w:t>
      </w:r>
    </w:p>
    <w:p w14:paraId="7FE1D61E" w14:textId="77777777" w:rsidR="00752377" w:rsidRPr="00C72292" w:rsidRDefault="00752377" w:rsidP="00883380">
      <w:pPr>
        <w:spacing w:after="0" w:line="240" w:lineRule="auto"/>
        <w:ind w:left="-284" w:hanging="142"/>
        <w:jc w:val="center"/>
        <w:rPr>
          <w:b/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t xml:space="preserve">на складання  </w:t>
      </w:r>
      <w:r w:rsidR="006D4759" w:rsidRPr="00C72292">
        <w:rPr>
          <w:b/>
          <w:sz w:val="28"/>
          <w:szCs w:val="28"/>
          <w:lang w:val="uk-UA"/>
        </w:rPr>
        <w:t>програми реформування і розвитку систем водопостачання по Савранському  ВУЖКГ на 2023-2025 рр.</w:t>
      </w:r>
    </w:p>
    <w:p w14:paraId="15E02E7E" w14:textId="77777777" w:rsidR="00313F87" w:rsidRPr="00726376" w:rsidRDefault="00313F87" w:rsidP="00883380">
      <w:pPr>
        <w:spacing w:after="0" w:line="240" w:lineRule="auto"/>
        <w:ind w:left="-284" w:hanging="142"/>
        <w:jc w:val="center"/>
        <w:rPr>
          <w:b/>
          <w:sz w:val="24"/>
          <w:szCs w:val="24"/>
          <w:lang w:val="uk-UA"/>
        </w:rPr>
      </w:pPr>
    </w:p>
    <w:p w14:paraId="54645956" w14:textId="77777777" w:rsidR="00752377" w:rsidRPr="00C72292" w:rsidRDefault="00752377" w:rsidP="00920549">
      <w:pPr>
        <w:pStyle w:val="a4"/>
        <w:numPr>
          <w:ilvl w:val="0"/>
          <w:numId w:val="4"/>
        </w:numPr>
        <w:spacing w:after="0"/>
        <w:jc w:val="center"/>
        <w:rPr>
          <w:b/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t>Аналіз  технічних рішень по  водопостачанню  селища Саврань.</w:t>
      </w:r>
    </w:p>
    <w:p w14:paraId="28C40F9C" w14:textId="77777777" w:rsidR="00752377" w:rsidRPr="00C72292" w:rsidRDefault="00B158AE" w:rsidP="00920549">
      <w:pPr>
        <w:spacing w:after="0"/>
        <w:rPr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t xml:space="preserve">           </w:t>
      </w:r>
      <w:r w:rsidR="00752377" w:rsidRPr="00C72292">
        <w:rPr>
          <w:sz w:val="28"/>
          <w:szCs w:val="28"/>
          <w:lang w:val="uk-UA"/>
        </w:rPr>
        <w:t xml:space="preserve">Джерелом  </w:t>
      </w:r>
      <w:proofErr w:type="spellStart"/>
      <w:r w:rsidR="00752377" w:rsidRPr="00C72292">
        <w:rPr>
          <w:sz w:val="28"/>
          <w:szCs w:val="28"/>
          <w:lang w:val="uk-UA"/>
        </w:rPr>
        <w:t>господарчо</w:t>
      </w:r>
      <w:proofErr w:type="spellEnd"/>
      <w:r w:rsidR="00752377" w:rsidRPr="00C72292">
        <w:rPr>
          <w:sz w:val="28"/>
          <w:szCs w:val="28"/>
          <w:lang w:val="uk-UA"/>
        </w:rPr>
        <w:t xml:space="preserve"> - питного водопостачання селища  Саврань являються</w:t>
      </w:r>
      <w:r w:rsidR="00920549">
        <w:rPr>
          <w:sz w:val="28"/>
          <w:szCs w:val="28"/>
          <w:lang w:val="uk-UA"/>
        </w:rPr>
        <w:t xml:space="preserve"> </w:t>
      </w:r>
      <w:r w:rsidRPr="00C72292">
        <w:rPr>
          <w:sz w:val="28"/>
          <w:szCs w:val="28"/>
          <w:lang w:val="uk-UA"/>
        </w:rPr>
        <w:t>1</w:t>
      </w:r>
      <w:r w:rsidR="007E6FC3" w:rsidRPr="00C72292">
        <w:rPr>
          <w:sz w:val="28"/>
          <w:szCs w:val="28"/>
          <w:lang w:val="uk-UA"/>
        </w:rPr>
        <w:t>3</w:t>
      </w:r>
      <w:r w:rsidRPr="00C72292">
        <w:rPr>
          <w:sz w:val="28"/>
          <w:szCs w:val="28"/>
          <w:lang w:val="uk-UA"/>
        </w:rPr>
        <w:t xml:space="preserve"> </w:t>
      </w:r>
      <w:r w:rsidR="00752377" w:rsidRPr="00C72292">
        <w:rPr>
          <w:sz w:val="28"/>
          <w:szCs w:val="28"/>
          <w:lang w:val="uk-UA"/>
        </w:rPr>
        <w:t xml:space="preserve">( </w:t>
      </w:r>
      <w:r w:rsidR="007E6FC3" w:rsidRPr="00C72292">
        <w:rPr>
          <w:sz w:val="28"/>
          <w:szCs w:val="28"/>
          <w:lang w:val="uk-UA"/>
        </w:rPr>
        <w:t>тринадцять</w:t>
      </w:r>
      <w:r w:rsidR="00752377" w:rsidRPr="00C72292">
        <w:rPr>
          <w:sz w:val="28"/>
          <w:szCs w:val="28"/>
          <w:lang w:val="uk-UA"/>
        </w:rPr>
        <w:t xml:space="preserve">) артезіанських  свердловин  із  яких вода </w:t>
      </w:r>
      <w:r w:rsidRPr="00C72292">
        <w:rPr>
          <w:sz w:val="28"/>
          <w:szCs w:val="28"/>
          <w:lang w:val="uk-UA"/>
        </w:rPr>
        <w:t xml:space="preserve">поступає в резервуари чистої води в вигляді башт </w:t>
      </w:r>
      <w:proofErr w:type="spellStart"/>
      <w:r w:rsidR="00752377" w:rsidRPr="00C72292">
        <w:rPr>
          <w:sz w:val="28"/>
          <w:szCs w:val="28"/>
          <w:lang w:val="uk-UA"/>
        </w:rPr>
        <w:t>Рожновського</w:t>
      </w:r>
      <w:proofErr w:type="spellEnd"/>
      <w:r w:rsidR="00752377" w:rsidRPr="00C72292">
        <w:rPr>
          <w:sz w:val="28"/>
          <w:szCs w:val="28"/>
          <w:lang w:val="uk-UA"/>
        </w:rPr>
        <w:t xml:space="preserve">, </w:t>
      </w:r>
      <w:r w:rsidRPr="00C72292">
        <w:rPr>
          <w:sz w:val="28"/>
          <w:szCs w:val="28"/>
          <w:lang w:val="uk-UA"/>
        </w:rPr>
        <w:t xml:space="preserve">розташованих на території </w:t>
      </w:r>
      <w:r w:rsidR="00752377" w:rsidRPr="00920549">
        <w:rPr>
          <w:b/>
          <w:sz w:val="28"/>
          <w:szCs w:val="28"/>
          <w:lang w:val="uk-UA"/>
        </w:rPr>
        <w:t>селища</w:t>
      </w:r>
      <w:r w:rsidRPr="00920549">
        <w:rPr>
          <w:b/>
          <w:sz w:val="28"/>
          <w:szCs w:val="28"/>
          <w:lang w:val="uk-UA"/>
        </w:rPr>
        <w:t xml:space="preserve"> </w:t>
      </w:r>
      <w:r w:rsidR="00752377" w:rsidRPr="00920549">
        <w:rPr>
          <w:b/>
          <w:sz w:val="28"/>
          <w:szCs w:val="28"/>
          <w:lang w:val="uk-UA"/>
        </w:rPr>
        <w:t>Саврань</w:t>
      </w:r>
      <w:r w:rsidRPr="00C72292">
        <w:rPr>
          <w:sz w:val="28"/>
          <w:szCs w:val="28"/>
          <w:lang w:val="uk-UA"/>
        </w:rPr>
        <w:t xml:space="preserve"> </w:t>
      </w:r>
      <w:r w:rsidR="00752377" w:rsidRPr="00C72292">
        <w:rPr>
          <w:sz w:val="28"/>
          <w:szCs w:val="28"/>
          <w:lang w:val="uk-UA"/>
        </w:rPr>
        <w:t>це:</w:t>
      </w:r>
    </w:p>
    <w:p w14:paraId="0497A593" w14:textId="77777777" w:rsidR="00F4367C" w:rsidRPr="00C72292" w:rsidRDefault="00A61B63" w:rsidP="00883380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артезіанськ</w:t>
      </w:r>
      <w:r w:rsidR="00F4367C" w:rsidRPr="00C72292">
        <w:rPr>
          <w:sz w:val="28"/>
          <w:szCs w:val="28"/>
          <w:lang w:val="uk-UA"/>
        </w:rPr>
        <w:t>а</w:t>
      </w:r>
      <w:r w:rsidRPr="00C72292">
        <w:rPr>
          <w:sz w:val="28"/>
          <w:szCs w:val="28"/>
          <w:lang w:val="uk-UA"/>
        </w:rPr>
        <w:t xml:space="preserve">  свердловин</w:t>
      </w:r>
      <w:r w:rsidR="00F4367C" w:rsidRPr="00C72292">
        <w:rPr>
          <w:sz w:val="28"/>
          <w:szCs w:val="28"/>
          <w:lang w:val="uk-UA"/>
        </w:rPr>
        <w:t>а</w:t>
      </w:r>
      <w:r w:rsidRPr="00C72292">
        <w:rPr>
          <w:sz w:val="28"/>
          <w:szCs w:val="28"/>
          <w:lang w:val="uk-UA"/>
        </w:rPr>
        <w:t xml:space="preserve">  №2141/5782;</w:t>
      </w:r>
      <w:r w:rsidR="00752377" w:rsidRPr="00C72292">
        <w:rPr>
          <w:sz w:val="28"/>
          <w:szCs w:val="28"/>
          <w:lang w:val="uk-UA"/>
        </w:rPr>
        <w:t xml:space="preserve">         вул. </w:t>
      </w:r>
      <w:r w:rsidRPr="00C72292">
        <w:rPr>
          <w:sz w:val="28"/>
          <w:szCs w:val="28"/>
          <w:lang w:val="uk-UA"/>
        </w:rPr>
        <w:t>Центральна</w:t>
      </w:r>
    </w:p>
    <w:p w14:paraId="48B799F8" w14:textId="77777777" w:rsidR="007C5AB5" w:rsidRPr="00C72292" w:rsidRDefault="007C5AB5" w:rsidP="00883380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артезіанська  свердловина  №4782/7282;         вул. Пушкіна</w:t>
      </w:r>
    </w:p>
    <w:p w14:paraId="469AA752" w14:textId="77777777" w:rsidR="007C5AB5" w:rsidRPr="00C72292" w:rsidRDefault="007C5AB5" w:rsidP="00883380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артезіанська  свердловина  №</w:t>
      </w:r>
      <w:r w:rsidR="004C0B42" w:rsidRPr="00C72292">
        <w:rPr>
          <w:sz w:val="28"/>
          <w:szCs w:val="28"/>
          <w:lang w:val="uk-UA"/>
        </w:rPr>
        <w:t>4814</w:t>
      </w:r>
      <w:r w:rsidRPr="00C72292">
        <w:rPr>
          <w:sz w:val="28"/>
          <w:szCs w:val="28"/>
          <w:lang w:val="uk-UA"/>
        </w:rPr>
        <w:t>/</w:t>
      </w:r>
      <w:r w:rsidR="004C0B42" w:rsidRPr="00C72292">
        <w:rPr>
          <w:sz w:val="28"/>
          <w:szCs w:val="28"/>
          <w:lang w:val="uk-UA"/>
        </w:rPr>
        <w:t>2139</w:t>
      </w:r>
      <w:r w:rsidRPr="00C72292">
        <w:rPr>
          <w:sz w:val="28"/>
          <w:szCs w:val="28"/>
          <w:lang w:val="uk-UA"/>
        </w:rPr>
        <w:t xml:space="preserve">;         вул. </w:t>
      </w:r>
      <w:r w:rsidR="004C0B42" w:rsidRPr="00C72292">
        <w:rPr>
          <w:sz w:val="28"/>
          <w:szCs w:val="28"/>
          <w:lang w:val="uk-UA"/>
        </w:rPr>
        <w:t>Соборна</w:t>
      </w:r>
    </w:p>
    <w:p w14:paraId="3611C1AB" w14:textId="77777777" w:rsidR="007C5AB5" w:rsidRPr="00C72292" w:rsidRDefault="007C5AB5" w:rsidP="00883380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артезіанська  свердловина  №</w:t>
      </w:r>
      <w:r w:rsidR="00900D29" w:rsidRPr="00C72292">
        <w:rPr>
          <w:sz w:val="28"/>
          <w:szCs w:val="28"/>
          <w:lang w:val="uk-UA"/>
        </w:rPr>
        <w:t>4759</w:t>
      </w:r>
      <w:r w:rsidRPr="00C72292">
        <w:rPr>
          <w:sz w:val="28"/>
          <w:szCs w:val="28"/>
          <w:lang w:val="uk-UA"/>
        </w:rPr>
        <w:t>/</w:t>
      </w:r>
      <w:r w:rsidR="00900D29" w:rsidRPr="00C72292">
        <w:rPr>
          <w:sz w:val="28"/>
          <w:szCs w:val="28"/>
          <w:lang w:val="uk-UA"/>
        </w:rPr>
        <w:t>7249</w:t>
      </w:r>
      <w:r w:rsidRPr="00C72292">
        <w:rPr>
          <w:sz w:val="28"/>
          <w:szCs w:val="28"/>
          <w:lang w:val="uk-UA"/>
        </w:rPr>
        <w:t xml:space="preserve">;         вул. </w:t>
      </w:r>
      <w:proofErr w:type="spellStart"/>
      <w:r w:rsidR="00900D29" w:rsidRPr="00C72292">
        <w:rPr>
          <w:sz w:val="28"/>
          <w:szCs w:val="28"/>
          <w:lang w:val="uk-UA"/>
        </w:rPr>
        <w:t>Карначова</w:t>
      </w:r>
      <w:proofErr w:type="spellEnd"/>
    </w:p>
    <w:p w14:paraId="623F7E88" w14:textId="77777777" w:rsidR="007C5AB5" w:rsidRPr="00C72292" w:rsidRDefault="007C5AB5" w:rsidP="00883380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артезіанська  свердловина  №</w:t>
      </w:r>
      <w:r w:rsidR="00A44D09" w:rsidRPr="00C72292">
        <w:rPr>
          <w:sz w:val="28"/>
          <w:szCs w:val="28"/>
          <w:lang w:val="uk-UA"/>
        </w:rPr>
        <w:t>4542</w:t>
      </w:r>
      <w:r w:rsidRPr="00C72292">
        <w:rPr>
          <w:sz w:val="28"/>
          <w:szCs w:val="28"/>
          <w:lang w:val="uk-UA"/>
        </w:rPr>
        <w:t>;</w:t>
      </w:r>
      <w:r w:rsidR="00A44D09" w:rsidRPr="00C72292">
        <w:rPr>
          <w:sz w:val="28"/>
          <w:szCs w:val="28"/>
          <w:lang w:val="uk-UA"/>
        </w:rPr>
        <w:t xml:space="preserve">         </w:t>
      </w:r>
      <w:r w:rsidRPr="00C72292">
        <w:rPr>
          <w:sz w:val="28"/>
          <w:szCs w:val="28"/>
          <w:lang w:val="uk-UA"/>
        </w:rPr>
        <w:t xml:space="preserve">         вул. </w:t>
      </w:r>
      <w:r w:rsidR="00A44D09" w:rsidRPr="00C72292">
        <w:rPr>
          <w:sz w:val="28"/>
          <w:szCs w:val="28"/>
          <w:lang w:val="uk-UA"/>
        </w:rPr>
        <w:t>Комарова</w:t>
      </w:r>
    </w:p>
    <w:p w14:paraId="38E61733" w14:textId="77777777" w:rsidR="007C5AB5" w:rsidRPr="00C72292" w:rsidRDefault="007C5AB5" w:rsidP="00883380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артезіанська  свердловина  №</w:t>
      </w:r>
      <w:r w:rsidR="00FC7D9E" w:rsidRPr="00C72292">
        <w:rPr>
          <w:sz w:val="28"/>
          <w:szCs w:val="28"/>
          <w:lang w:val="uk-UA"/>
        </w:rPr>
        <w:t>329-г</w:t>
      </w:r>
      <w:r w:rsidRPr="00C72292">
        <w:rPr>
          <w:sz w:val="28"/>
          <w:szCs w:val="28"/>
          <w:lang w:val="uk-UA"/>
        </w:rPr>
        <w:t>;</w:t>
      </w:r>
      <w:r w:rsidR="00FC7D9E" w:rsidRPr="00C72292">
        <w:rPr>
          <w:sz w:val="28"/>
          <w:szCs w:val="28"/>
          <w:lang w:val="uk-UA"/>
        </w:rPr>
        <w:t xml:space="preserve">        </w:t>
      </w:r>
      <w:r w:rsidRPr="00C72292">
        <w:rPr>
          <w:sz w:val="28"/>
          <w:szCs w:val="28"/>
          <w:lang w:val="uk-UA"/>
        </w:rPr>
        <w:t xml:space="preserve">         вул. </w:t>
      </w:r>
      <w:r w:rsidR="00FC7D9E" w:rsidRPr="00C72292">
        <w:rPr>
          <w:sz w:val="28"/>
          <w:szCs w:val="28"/>
          <w:lang w:val="uk-UA"/>
        </w:rPr>
        <w:t>Довженко</w:t>
      </w:r>
    </w:p>
    <w:p w14:paraId="6E14D9AA" w14:textId="77777777" w:rsidR="007C5AB5" w:rsidRPr="00C72292" w:rsidRDefault="007C5AB5" w:rsidP="00883380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артезіанська  свердловина  №</w:t>
      </w:r>
      <w:r w:rsidR="00C10D00" w:rsidRPr="00C72292">
        <w:rPr>
          <w:sz w:val="28"/>
          <w:szCs w:val="28"/>
          <w:lang w:val="uk-UA"/>
        </w:rPr>
        <w:t>2163</w:t>
      </w:r>
      <w:r w:rsidRPr="00C72292">
        <w:rPr>
          <w:sz w:val="28"/>
          <w:szCs w:val="28"/>
          <w:lang w:val="uk-UA"/>
        </w:rPr>
        <w:t>/5</w:t>
      </w:r>
      <w:r w:rsidR="00C10D00" w:rsidRPr="00C72292">
        <w:rPr>
          <w:sz w:val="28"/>
          <w:szCs w:val="28"/>
          <w:lang w:val="uk-UA"/>
        </w:rPr>
        <w:t>839</w:t>
      </w:r>
      <w:r w:rsidRPr="00C72292">
        <w:rPr>
          <w:sz w:val="28"/>
          <w:szCs w:val="28"/>
          <w:lang w:val="uk-UA"/>
        </w:rPr>
        <w:t xml:space="preserve">;         вул. </w:t>
      </w:r>
      <w:proofErr w:type="spellStart"/>
      <w:r w:rsidR="00C10D00" w:rsidRPr="00C72292">
        <w:rPr>
          <w:sz w:val="28"/>
          <w:szCs w:val="28"/>
          <w:lang w:val="uk-UA"/>
        </w:rPr>
        <w:t>Боровіцька</w:t>
      </w:r>
      <w:proofErr w:type="spellEnd"/>
    </w:p>
    <w:p w14:paraId="30EF3C4E" w14:textId="77777777" w:rsidR="007C5AB5" w:rsidRPr="00C72292" w:rsidRDefault="007C5AB5" w:rsidP="00883380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артезіанська  свердловина  №</w:t>
      </w:r>
      <w:r w:rsidR="00BF4560" w:rsidRPr="00C72292">
        <w:rPr>
          <w:sz w:val="28"/>
          <w:szCs w:val="28"/>
          <w:lang w:val="uk-UA"/>
        </w:rPr>
        <w:t>4750</w:t>
      </w:r>
      <w:r w:rsidRPr="00C72292">
        <w:rPr>
          <w:sz w:val="28"/>
          <w:szCs w:val="28"/>
          <w:lang w:val="uk-UA"/>
        </w:rPr>
        <w:t>;</w:t>
      </w:r>
      <w:r w:rsidR="00BF4560" w:rsidRPr="00C72292">
        <w:rPr>
          <w:sz w:val="28"/>
          <w:szCs w:val="28"/>
          <w:lang w:val="uk-UA"/>
        </w:rPr>
        <w:t xml:space="preserve">         </w:t>
      </w:r>
      <w:r w:rsidRPr="00C72292">
        <w:rPr>
          <w:sz w:val="28"/>
          <w:szCs w:val="28"/>
          <w:lang w:val="uk-UA"/>
        </w:rPr>
        <w:t xml:space="preserve">         вул. </w:t>
      </w:r>
      <w:r w:rsidR="00BF4560" w:rsidRPr="00C72292">
        <w:rPr>
          <w:sz w:val="28"/>
          <w:szCs w:val="28"/>
          <w:lang w:val="uk-UA"/>
        </w:rPr>
        <w:t>Гідності</w:t>
      </w:r>
    </w:p>
    <w:p w14:paraId="64E94564" w14:textId="77777777" w:rsidR="006349D5" w:rsidRPr="00920549" w:rsidRDefault="006349D5" w:rsidP="00883380">
      <w:pPr>
        <w:pStyle w:val="a4"/>
        <w:spacing w:after="0" w:line="240" w:lineRule="auto"/>
        <w:rPr>
          <w:b/>
          <w:sz w:val="28"/>
          <w:szCs w:val="28"/>
          <w:lang w:val="uk-UA"/>
        </w:rPr>
      </w:pPr>
      <w:r w:rsidRPr="00920549">
        <w:rPr>
          <w:b/>
          <w:sz w:val="28"/>
          <w:szCs w:val="28"/>
          <w:lang w:val="uk-UA"/>
        </w:rPr>
        <w:t xml:space="preserve">с. </w:t>
      </w:r>
      <w:proofErr w:type="spellStart"/>
      <w:r w:rsidRPr="00920549">
        <w:rPr>
          <w:b/>
          <w:sz w:val="28"/>
          <w:szCs w:val="28"/>
          <w:lang w:val="uk-UA"/>
        </w:rPr>
        <w:t>Дубиново</w:t>
      </w:r>
      <w:proofErr w:type="spellEnd"/>
    </w:p>
    <w:p w14:paraId="6417EAFD" w14:textId="77777777" w:rsidR="007C5AB5" w:rsidRPr="00C72292" w:rsidRDefault="007C5AB5" w:rsidP="00883380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артезіанська  свердловина  №</w:t>
      </w:r>
      <w:r w:rsidR="00C469AE" w:rsidRPr="00C72292">
        <w:rPr>
          <w:sz w:val="28"/>
          <w:szCs w:val="28"/>
          <w:lang w:val="uk-UA"/>
        </w:rPr>
        <w:t>2181</w:t>
      </w:r>
      <w:r w:rsidRPr="00C72292">
        <w:rPr>
          <w:sz w:val="28"/>
          <w:szCs w:val="28"/>
          <w:lang w:val="uk-UA"/>
        </w:rPr>
        <w:t>/</w:t>
      </w:r>
      <w:r w:rsidR="00C469AE" w:rsidRPr="00C72292">
        <w:rPr>
          <w:sz w:val="28"/>
          <w:szCs w:val="28"/>
          <w:lang w:val="uk-UA"/>
        </w:rPr>
        <w:t>1791</w:t>
      </w:r>
      <w:r w:rsidRPr="00C72292">
        <w:rPr>
          <w:sz w:val="28"/>
          <w:szCs w:val="28"/>
          <w:lang w:val="uk-UA"/>
        </w:rPr>
        <w:t xml:space="preserve">;         вул. </w:t>
      </w:r>
      <w:r w:rsidR="00C469AE" w:rsidRPr="00C72292">
        <w:rPr>
          <w:sz w:val="28"/>
          <w:szCs w:val="28"/>
          <w:lang w:val="uk-UA"/>
        </w:rPr>
        <w:t>Шкільна</w:t>
      </w:r>
    </w:p>
    <w:p w14:paraId="049EC7B4" w14:textId="77777777" w:rsidR="006349D5" w:rsidRPr="00920549" w:rsidRDefault="006349D5" w:rsidP="00883380">
      <w:pPr>
        <w:pStyle w:val="a4"/>
        <w:spacing w:after="0" w:line="240" w:lineRule="auto"/>
        <w:rPr>
          <w:b/>
          <w:sz w:val="28"/>
          <w:szCs w:val="28"/>
          <w:lang w:val="uk-UA"/>
        </w:rPr>
      </w:pPr>
      <w:r w:rsidRPr="00920549">
        <w:rPr>
          <w:b/>
          <w:sz w:val="28"/>
          <w:szCs w:val="28"/>
          <w:lang w:val="uk-UA"/>
        </w:rPr>
        <w:t>с. Вільшанка</w:t>
      </w:r>
    </w:p>
    <w:p w14:paraId="5A5FE50F" w14:textId="77777777" w:rsidR="007C5AB5" w:rsidRPr="00C72292" w:rsidRDefault="007C5AB5" w:rsidP="00883380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артезіанська  свердловина  №</w:t>
      </w:r>
      <w:r w:rsidR="006349D5" w:rsidRPr="00C72292">
        <w:rPr>
          <w:sz w:val="28"/>
          <w:szCs w:val="28"/>
          <w:lang w:val="uk-UA"/>
        </w:rPr>
        <w:t>3777</w:t>
      </w:r>
      <w:r w:rsidRPr="00C72292">
        <w:rPr>
          <w:sz w:val="28"/>
          <w:szCs w:val="28"/>
          <w:lang w:val="uk-UA"/>
        </w:rPr>
        <w:t>/</w:t>
      </w:r>
      <w:r w:rsidR="006349D5" w:rsidRPr="00C72292">
        <w:rPr>
          <w:sz w:val="28"/>
          <w:szCs w:val="28"/>
          <w:lang w:val="uk-UA"/>
        </w:rPr>
        <w:t>2173</w:t>
      </w:r>
      <w:r w:rsidRPr="00C72292">
        <w:rPr>
          <w:sz w:val="28"/>
          <w:szCs w:val="28"/>
          <w:lang w:val="uk-UA"/>
        </w:rPr>
        <w:t>;         вул. Центральна</w:t>
      </w:r>
    </w:p>
    <w:p w14:paraId="2BE351C8" w14:textId="77777777" w:rsidR="00FC77C7" w:rsidRPr="00920549" w:rsidRDefault="00FC77C7" w:rsidP="00883380">
      <w:pPr>
        <w:pStyle w:val="a4"/>
        <w:spacing w:after="0" w:line="240" w:lineRule="auto"/>
        <w:rPr>
          <w:b/>
          <w:sz w:val="28"/>
          <w:szCs w:val="28"/>
          <w:lang w:val="uk-UA"/>
        </w:rPr>
      </w:pPr>
      <w:r w:rsidRPr="00920549">
        <w:rPr>
          <w:b/>
          <w:sz w:val="28"/>
          <w:szCs w:val="28"/>
          <w:lang w:val="uk-UA"/>
        </w:rPr>
        <w:t>с. Полянецьке</w:t>
      </w:r>
    </w:p>
    <w:p w14:paraId="4AC53D9F" w14:textId="77777777" w:rsidR="007C5AB5" w:rsidRPr="00C72292" w:rsidRDefault="007C5AB5" w:rsidP="00883380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артезіанська  свердловина  №</w:t>
      </w:r>
      <w:r w:rsidR="006349D5" w:rsidRPr="00C72292">
        <w:rPr>
          <w:sz w:val="28"/>
          <w:szCs w:val="28"/>
          <w:lang w:val="uk-UA"/>
        </w:rPr>
        <w:t>4064</w:t>
      </w:r>
      <w:r w:rsidRPr="00C72292">
        <w:rPr>
          <w:sz w:val="28"/>
          <w:szCs w:val="28"/>
          <w:lang w:val="uk-UA"/>
        </w:rPr>
        <w:t>/</w:t>
      </w:r>
      <w:r w:rsidR="006349D5" w:rsidRPr="00C72292">
        <w:rPr>
          <w:sz w:val="28"/>
          <w:szCs w:val="28"/>
          <w:lang w:val="uk-UA"/>
        </w:rPr>
        <w:t>6257</w:t>
      </w:r>
      <w:r w:rsidRPr="00C72292">
        <w:rPr>
          <w:sz w:val="28"/>
          <w:szCs w:val="28"/>
          <w:lang w:val="uk-UA"/>
        </w:rPr>
        <w:t xml:space="preserve">;         вул. </w:t>
      </w:r>
      <w:r w:rsidR="006349D5" w:rsidRPr="00C72292">
        <w:rPr>
          <w:sz w:val="28"/>
          <w:szCs w:val="28"/>
          <w:lang w:val="uk-UA"/>
        </w:rPr>
        <w:t>Аграрна</w:t>
      </w:r>
    </w:p>
    <w:p w14:paraId="0BD9E00C" w14:textId="77777777" w:rsidR="00FC77C7" w:rsidRPr="00920549" w:rsidRDefault="00FC77C7" w:rsidP="00883380">
      <w:pPr>
        <w:pStyle w:val="a4"/>
        <w:spacing w:after="0" w:line="240" w:lineRule="auto"/>
        <w:rPr>
          <w:b/>
          <w:sz w:val="28"/>
          <w:szCs w:val="28"/>
          <w:lang w:val="uk-UA"/>
        </w:rPr>
      </w:pPr>
      <w:r w:rsidRPr="00920549">
        <w:rPr>
          <w:b/>
          <w:sz w:val="28"/>
          <w:szCs w:val="28"/>
          <w:lang w:val="uk-UA"/>
        </w:rPr>
        <w:t xml:space="preserve">с. </w:t>
      </w:r>
      <w:proofErr w:type="spellStart"/>
      <w:r w:rsidRPr="00920549">
        <w:rPr>
          <w:b/>
          <w:sz w:val="28"/>
          <w:szCs w:val="28"/>
          <w:lang w:val="uk-UA"/>
        </w:rPr>
        <w:t>Гетманівка</w:t>
      </w:r>
      <w:proofErr w:type="spellEnd"/>
    </w:p>
    <w:p w14:paraId="4074D353" w14:textId="77777777" w:rsidR="007C5AB5" w:rsidRPr="00C72292" w:rsidRDefault="007C5AB5" w:rsidP="00883380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артезіанська  свердловина  №</w:t>
      </w:r>
      <w:r w:rsidR="006349D5" w:rsidRPr="00C72292">
        <w:rPr>
          <w:sz w:val="28"/>
          <w:szCs w:val="28"/>
          <w:lang w:val="uk-UA"/>
        </w:rPr>
        <w:t xml:space="preserve">154            </w:t>
      </w:r>
      <w:r w:rsidRPr="00C72292">
        <w:rPr>
          <w:sz w:val="28"/>
          <w:szCs w:val="28"/>
          <w:lang w:val="uk-UA"/>
        </w:rPr>
        <w:t xml:space="preserve">         вул. </w:t>
      </w:r>
      <w:r w:rsidR="006349D5" w:rsidRPr="00C72292">
        <w:rPr>
          <w:sz w:val="28"/>
          <w:szCs w:val="28"/>
          <w:lang w:val="uk-UA"/>
        </w:rPr>
        <w:t>Красна</w:t>
      </w:r>
    </w:p>
    <w:p w14:paraId="5CDBDC03" w14:textId="77777777" w:rsidR="00FC77C7" w:rsidRPr="00920549" w:rsidRDefault="00FC77C7" w:rsidP="00883380">
      <w:pPr>
        <w:pStyle w:val="a4"/>
        <w:spacing w:after="0" w:line="240" w:lineRule="auto"/>
        <w:rPr>
          <w:b/>
          <w:sz w:val="28"/>
          <w:szCs w:val="28"/>
          <w:lang w:val="uk-UA"/>
        </w:rPr>
      </w:pPr>
      <w:r w:rsidRPr="00920549">
        <w:rPr>
          <w:b/>
          <w:sz w:val="28"/>
          <w:szCs w:val="28"/>
          <w:lang w:val="uk-UA"/>
        </w:rPr>
        <w:t>с. Капустянка</w:t>
      </w:r>
    </w:p>
    <w:p w14:paraId="79943627" w14:textId="77777777" w:rsidR="007C5AB5" w:rsidRPr="00C72292" w:rsidRDefault="007C5AB5" w:rsidP="00883380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артезіанська  свердловина  №</w:t>
      </w:r>
      <w:r w:rsidR="006349D5" w:rsidRPr="00C72292">
        <w:rPr>
          <w:sz w:val="28"/>
          <w:szCs w:val="28"/>
          <w:lang w:val="uk-UA"/>
        </w:rPr>
        <w:t>4390</w:t>
      </w:r>
      <w:r w:rsidRPr="00C72292">
        <w:rPr>
          <w:sz w:val="28"/>
          <w:szCs w:val="28"/>
          <w:lang w:val="uk-UA"/>
        </w:rPr>
        <w:t xml:space="preserve">; </w:t>
      </w:r>
      <w:r w:rsidR="006349D5" w:rsidRPr="00C72292">
        <w:rPr>
          <w:sz w:val="28"/>
          <w:szCs w:val="28"/>
          <w:lang w:val="uk-UA"/>
        </w:rPr>
        <w:t xml:space="preserve">         </w:t>
      </w:r>
      <w:r w:rsidRPr="00C72292">
        <w:rPr>
          <w:sz w:val="28"/>
          <w:szCs w:val="28"/>
          <w:lang w:val="uk-UA"/>
        </w:rPr>
        <w:t xml:space="preserve">        вул. Центральна</w:t>
      </w:r>
    </w:p>
    <w:p w14:paraId="45EE78EB" w14:textId="77777777" w:rsidR="00313F87" w:rsidRPr="00C72292" w:rsidRDefault="00313F87" w:rsidP="00883380">
      <w:pPr>
        <w:pStyle w:val="a4"/>
        <w:spacing w:after="0" w:line="240" w:lineRule="auto"/>
        <w:rPr>
          <w:sz w:val="28"/>
          <w:szCs w:val="28"/>
          <w:lang w:val="uk-UA"/>
        </w:rPr>
      </w:pPr>
    </w:p>
    <w:p w14:paraId="68A1A7DC" w14:textId="77777777" w:rsidR="00752377" w:rsidRPr="00C72292" w:rsidRDefault="00752377" w:rsidP="00883380">
      <w:pPr>
        <w:spacing w:after="0"/>
        <w:ind w:left="-284" w:hanging="142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      Всі  башти  </w:t>
      </w:r>
      <w:proofErr w:type="spellStart"/>
      <w:r w:rsidRPr="00C72292">
        <w:rPr>
          <w:sz w:val="28"/>
          <w:szCs w:val="28"/>
          <w:lang w:val="uk-UA"/>
        </w:rPr>
        <w:t>закольцовані</w:t>
      </w:r>
      <w:proofErr w:type="spellEnd"/>
      <w:r w:rsidRPr="00C72292">
        <w:rPr>
          <w:sz w:val="28"/>
          <w:szCs w:val="28"/>
          <w:lang w:val="uk-UA"/>
        </w:rPr>
        <w:t xml:space="preserve">  до  центрального  водогону. Матеріал  водопроводів – стальні  труби  діаметром 100 мм.-3,8 км, розподільчі  мережі – чавунні труби  діаметром  від 80 мм  до 360 мм  довжиною 32,6 км  з  терміном  експлуатації від 25 до 50  років.</w:t>
      </w:r>
    </w:p>
    <w:p w14:paraId="1CB1909F" w14:textId="77777777" w:rsidR="00883380" w:rsidRDefault="00752377" w:rsidP="00920549">
      <w:pPr>
        <w:spacing w:after="0"/>
        <w:ind w:left="-284" w:hanging="142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        Вода  потрапляє до  споживачів по  системам  водогону, загальна протяжність яких </w:t>
      </w:r>
      <w:r w:rsidR="00FF0E62" w:rsidRPr="00C72292">
        <w:rPr>
          <w:sz w:val="28"/>
          <w:szCs w:val="28"/>
          <w:lang w:val="uk-UA"/>
        </w:rPr>
        <w:t xml:space="preserve">41 </w:t>
      </w:r>
      <w:r w:rsidRPr="00C72292">
        <w:rPr>
          <w:sz w:val="28"/>
          <w:szCs w:val="28"/>
          <w:lang w:val="uk-UA"/>
        </w:rPr>
        <w:t xml:space="preserve">км. Знос деяких  частин  водогону складає 70 %. По  цій  причині втрати  питної  води в  системі  водогону  при транспортуванні  , значні  кошти  ідуть на  полагодження  поривів.  Для  підвищення  надійності водопостачання  та забезпечення водою  нових  споживачів  необхідно  провести модернізацію  існуючих  водопровідних  мереж.  Враховуючи  вимоги  фінансування , треба  виділити першочергові  завдання  по  модернізації </w:t>
      </w:r>
      <w:r w:rsidR="00883380">
        <w:rPr>
          <w:sz w:val="28"/>
          <w:szCs w:val="28"/>
          <w:lang w:val="uk-UA"/>
        </w:rPr>
        <w:t xml:space="preserve">          </w:t>
      </w:r>
      <w:r w:rsidRPr="00C72292">
        <w:rPr>
          <w:sz w:val="28"/>
          <w:szCs w:val="28"/>
          <w:lang w:val="uk-UA"/>
        </w:rPr>
        <w:t xml:space="preserve">  </w:t>
      </w:r>
      <w:r w:rsidR="00883380">
        <w:rPr>
          <w:sz w:val="28"/>
          <w:szCs w:val="28"/>
          <w:lang w:val="uk-UA"/>
        </w:rPr>
        <w:t xml:space="preserve">                                              </w:t>
      </w:r>
    </w:p>
    <w:p w14:paraId="6305D43D" w14:textId="77777777" w:rsidR="00883380" w:rsidRDefault="00883380" w:rsidP="00883380">
      <w:pPr>
        <w:spacing w:after="0"/>
        <w:ind w:left="-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72292">
        <w:rPr>
          <w:sz w:val="28"/>
          <w:szCs w:val="28"/>
          <w:lang w:val="uk-UA"/>
        </w:rPr>
        <w:t>існуючих систем  водопостачання , від   яких залежить надійність</w:t>
      </w:r>
      <w:r>
        <w:rPr>
          <w:sz w:val="28"/>
          <w:szCs w:val="28"/>
          <w:lang w:val="uk-UA"/>
        </w:rPr>
        <w:t xml:space="preserve">                                                                     </w:t>
      </w:r>
    </w:p>
    <w:p w14:paraId="71AC1601" w14:textId="77777777" w:rsidR="00883380" w:rsidRDefault="00883380" w:rsidP="00883380">
      <w:pPr>
        <w:spacing w:after="0"/>
        <w:ind w:left="-284"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72292">
        <w:rPr>
          <w:sz w:val="28"/>
          <w:szCs w:val="28"/>
          <w:lang w:val="uk-UA"/>
        </w:rPr>
        <w:t>водопостачання  селища.</w:t>
      </w:r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14:paraId="71D50924" w14:textId="77777777" w:rsidR="00883380" w:rsidRDefault="00883380" w:rsidP="00883380">
      <w:pPr>
        <w:spacing w:after="0"/>
        <w:ind w:left="-284" w:hanging="142"/>
        <w:jc w:val="center"/>
        <w:rPr>
          <w:sz w:val="28"/>
          <w:szCs w:val="28"/>
          <w:lang w:val="uk-UA"/>
        </w:rPr>
      </w:pPr>
      <w:r w:rsidRPr="00883380">
        <w:rPr>
          <w:lang w:val="uk-UA"/>
        </w:rPr>
        <w:t>9</w:t>
      </w:r>
    </w:p>
    <w:p w14:paraId="14CC8FC2" w14:textId="77777777" w:rsidR="00752377" w:rsidRPr="00C72292" w:rsidRDefault="00752377" w:rsidP="00883380">
      <w:pPr>
        <w:spacing w:after="0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lastRenderedPageBreak/>
        <w:t xml:space="preserve">   </w:t>
      </w:r>
      <w:r w:rsidR="00920549">
        <w:rPr>
          <w:sz w:val="28"/>
          <w:szCs w:val="28"/>
          <w:lang w:val="uk-UA"/>
        </w:rPr>
        <w:t xml:space="preserve">  </w:t>
      </w:r>
      <w:r w:rsidRPr="00C72292">
        <w:rPr>
          <w:sz w:val="28"/>
          <w:szCs w:val="28"/>
          <w:lang w:val="uk-UA"/>
        </w:rPr>
        <w:t>До  першочерговим  завданням по  модернізації  систем  водопостачання  відносяться :</w:t>
      </w:r>
    </w:p>
    <w:p w14:paraId="06B3CBB0" w14:textId="77777777" w:rsidR="00313F87" w:rsidRPr="00C72292" w:rsidRDefault="00752377" w:rsidP="00920549">
      <w:pPr>
        <w:pStyle w:val="a4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модернізація магістрального водогону  діаметром 100 мм  на  поліетиленовий  протяжністю </w:t>
      </w:r>
      <w:r w:rsidR="00774825" w:rsidRPr="00C72292">
        <w:rPr>
          <w:sz w:val="28"/>
          <w:szCs w:val="28"/>
          <w:lang w:val="uk-UA"/>
        </w:rPr>
        <w:t>3.8</w:t>
      </w:r>
      <w:r w:rsidRPr="00C72292">
        <w:rPr>
          <w:sz w:val="28"/>
          <w:szCs w:val="28"/>
          <w:lang w:val="uk-UA"/>
        </w:rPr>
        <w:t xml:space="preserve"> км ;</w:t>
      </w:r>
    </w:p>
    <w:p w14:paraId="3A99D9FB" w14:textId="77777777" w:rsidR="00752377" w:rsidRPr="00C72292" w:rsidRDefault="00752377" w:rsidP="00920549">
      <w:pPr>
        <w:pStyle w:val="a4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модернізація водогону  діаметром  80 мм </w:t>
      </w:r>
      <w:r w:rsidR="000F14EB" w:rsidRPr="00C72292">
        <w:rPr>
          <w:sz w:val="28"/>
          <w:szCs w:val="28"/>
          <w:lang w:val="uk-UA"/>
        </w:rPr>
        <w:t xml:space="preserve">та до 360мм </w:t>
      </w:r>
      <w:r w:rsidRPr="00C72292">
        <w:rPr>
          <w:sz w:val="28"/>
          <w:szCs w:val="28"/>
          <w:lang w:val="uk-UA"/>
        </w:rPr>
        <w:t xml:space="preserve">на поліетиленовий  протяжністю </w:t>
      </w:r>
      <w:r w:rsidR="00774825" w:rsidRPr="00C72292">
        <w:rPr>
          <w:sz w:val="28"/>
          <w:szCs w:val="28"/>
          <w:lang w:val="uk-UA"/>
        </w:rPr>
        <w:t>32.6</w:t>
      </w:r>
      <w:r w:rsidRPr="00C72292">
        <w:rPr>
          <w:sz w:val="28"/>
          <w:szCs w:val="28"/>
          <w:lang w:val="uk-UA"/>
        </w:rPr>
        <w:t xml:space="preserve"> км ;</w:t>
      </w:r>
    </w:p>
    <w:p w14:paraId="3B4C511E" w14:textId="77777777" w:rsidR="00752377" w:rsidRPr="00C72292" w:rsidRDefault="0080700C" w:rsidP="00920549">
      <w:pPr>
        <w:pStyle w:val="a4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очищення артезіанських свердловин в смт. Саврань </w:t>
      </w:r>
      <w:r w:rsidR="00752377" w:rsidRPr="00C72292">
        <w:rPr>
          <w:sz w:val="28"/>
          <w:szCs w:val="28"/>
          <w:lang w:val="uk-UA"/>
        </w:rPr>
        <w:t>«</w:t>
      </w:r>
      <w:r w:rsidRPr="00C72292">
        <w:rPr>
          <w:sz w:val="28"/>
          <w:szCs w:val="28"/>
          <w:lang w:val="uk-UA"/>
        </w:rPr>
        <w:t>Першотравнева</w:t>
      </w:r>
      <w:r w:rsidR="00752377" w:rsidRPr="00C72292">
        <w:rPr>
          <w:sz w:val="28"/>
          <w:szCs w:val="28"/>
          <w:lang w:val="uk-UA"/>
        </w:rPr>
        <w:t>»</w:t>
      </w:r>
      <w:r w:rsidRPr="00C72292">
        <w:rPr>
          <w:sz w:val="28"/>
          <w:szCs w:val="28"/>
          <w:lang w:val="uk-UA"/>
        </w:rPr>
        <w:t xml:space="preserve"> та</w:t>
      </w:r>
      <w:r w:rsidR="00920549">
        <w:rPr>
          <w:sz w:val="28"/>
          <w:szCs w:val="28"/>
          <w:lang w:val="uk-UA"/>
        </w:rPr>
        <w:t xml:space="preserve"> </w:t>
      </w:r>
      <w:r w:rsidR="00D46057">
        <w:rPr>
          <w:sz w:val="28"/>
          <w:szCs w:val="28"/>
          <w:lang w:val="uk-UA"/>
        </w:rPr>
        <w:t xml:space="preserve"> </w:t>
      </w:r>
      <w:r w:rsidR="006D360D" w:rsidRPr="00C72292">
        <w:rPr>
          <w:sz w:val="28"/>
          <w:szCs w:val="28"/>
          <w:lang w:val="uk-UA"/>
        </w:rPr>
        <w:t>« Готельна».</w:t>
      </w:r>
    </w:p>
    <w:p w14:paraId="79D0CB0E" w14:textId="77777777" w:rsidR="00313F87" w:rsidRPr="00C72292" w:rsidRDefault="00313F87" w:rsidP="00920549">
      <w:pPr>
        <w:pStyle w:val="a4"/>
        <w:spacing w:after="0"/>
        <w:rPr>
          <w:sz w:val="28"/>
          <w:szCs w:val="28"/>
          <w:lang w:val="uk-UA"/>
        </w:rPr>
      </w:pPr>
    </w:p>
    <w:p w14:paraId="5A0ACC26" w14:textId="77777777" w:rsidR="00752377" w:rsidRPr="00C72292" w:rsidRDefault="00752377" w:rsidP="00920549">
      <w:pPr>
        <w:pStyle w:val="a4"/>
        <w:numPr>
          <w:ilvl w:val="0"/>
          <w:numId w:val="4"/>
        </w:numPr>
        <w:spacing w:after="0"/>
        <w:jc w:val="center"/>
        <w:rPr>
          <w:b/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t xml:space="preserve">Мета та задачі  </w:t>
      </w:r>
      <w:r w:rsidR="006D4759" w:rsidRPr="00C72292">
        <w:rPr>
          <w:b/>
          <w:sz w:val="28"/>
          <w:szCs w:val="28"/>
          <w:lang w:val="uk-UA"/>
        </w:rPr>
        <w:t>програми реформування і розвитку систем водопостачання</w:t>
      </w:r>
    </w:p>
    <w:p w14:paraId="6B46B594" w14:textId="77777777" w:rsidR="00752377" w:rsidRPr="00C72292" w:rsidRDefault="00752377" w:rsidP="00920549">
      <w:pPr>
        <w:spacing w:after="0"/>
        <w:ind w:left="-66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       Метою  розробки  </w:t>
      </w:r>
      <w:r w:rsidR="006D4759" w:rsidRPr="00C72292">
        <w:rPr>
          <w:sz w:val="28"/>
          <w:szCs w:val="28"/>
          <w:lang w:val="uk-UA"/>
        </w:rPr>
        <w:t>програми реформування і розвитку систем водопостачання</w:t>
      </w:r>
      <w:r w:rsidRPr="00C72292">
        <w:rPr>
          <w:sz w:val="28"/>
          <w:szCs w:val="28"/>
          <w:lang w:val="uk-UA"/>
        </w:rPr>
        <w:t xml:space="preserve"> є підняття  надійності водопостачання, створення  умов для  нового будівництва в селищі .</w:t>
      </w:r>
    </w:p>
    <w:p w14:paraId="12B0DE90" w14:textId="77777777" w:rsidR="00752377" w:rsidRPr="00C72292" w:rsidRDefault="00752377" w:rsidP="00920549">
      <w:pPr>
        <w:spacing w:after="0"/>
        <w:ind w:left="-66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       Основними   задачами  </w:t>
      </w:r>
      <w:r w:rsidR="006D4759" w:rsidRPr="00C72292">
        <w:rPr>
          <w:sz w:val="28"/>
          <w:szCs w:val="28"/>
          <w:lang w:val="uk-UA"/>
        </w:rPr>
        <w:t>програми реформування і розвитку систем водопостачання</w:t>
      </w:r>
      <w:r w:rsidRPr="00C72292">
        <w:rPr>
          <w:sz w:val="28"/>
          <w:szCs w:val="28"/>
          <w:lang w:val="uk-UA"/>
        </w:rPr>
        <w:t xml:space="preserve">  являються:</w:t>
      </w:r>
    </w:p>
    <w:p w14:paraId="2656EE17" w14:textId="77777777" w:rsidR="00752377" w:rsidRPr="00C72292" w:rsidRDefault="00752377" w:rsidP="00920549">
      <w:pPr>
        <w:pStyle w:val="a4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Зниження  втрат  води  при  транспортуванні;</w:t>
      </w:r>
    </w:p>
    <w:p w14:paraId="6FF8AF89" w14:textId="77777777" w:rsidR="00752377" w:rsidRDefault="00752377" w:rsidP="00920549">
      <w:pPr>
        <w:pStyle w:val="a4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Підвищення  якості  надання  комунальних  послуг з  водопостачання</w:t>
      </w:r>
    </w:p>
    <w:p w14:paraId="32730A0A" w14:textId="77777777" w:rsidR="00F834C9" w:rsidRPr="00C72292" w:rsidRDefault="00F834C9" w:rsidP="00920549">
      <w:pPr>
        <w:pStyle w:val="a4"/>
        <w:numPr>
          <w:ilvl w:val="0"/>
          <w:numId w:val="1"/>
        </w:numPr>
        <w:spacing w:after="0"/>
        <w:rPr>
          <w:sz w:val="28"/>
          <w:szCs w:val="28"/>
          <w:lang w:val="uk-UA"/>
        </w:rPr>
      </w:pPr>
    </w:p>
    <w:p w14:paraId="0254F16F" w14:textId="77777777" w:rsidR="005F6C6D" w:rsidRDefault="00752377" w:rsidP="00920549">
      <w:pPr>
        <w:pStyle w:val="a4"/>
        <w:numPr>
          <w:ilvl w:val="0"/>
          <w:numId w:val="4"/>
        </w:numPr>
        <w:spacing w:after="0"/>
        <w:jc w:val="center"/>
        <w:rPr>
          <w:b/>
          <w:sz w:val="28"/>
          <w:szCs w:val="28"/>
          <w:lang w:val="uk-UA"/>
        </w:rPr>
      </w:pPr>
      <w:r w:rsidRPr="00C72292">
        <w:rPr>
          <w:b/>
          <w:sz w:val="28"/>
          <w:szCs w:val="28"/>
          <w:lang w:val="uk-UA"/>
        </w:rPr>
        <w:t>Ос</w:t>
      </w:r>
      <w:r w:rsidR="005F6C6D" w:rsidRPr="00C72292">
        <w:rPr>
          <w:b/>
          <w:sz w:val="28"/>
          <w:szCs w:val="28"/>
          <w:lang w:val="uk-UA"/>
        </w:rPr>
        <w:t>новні  вимоги  до  програми</w:t>
      </w:r>
    </w:p>
    <w:p w14:paraId="0FBEF3F6" w14:textId="77777777" w:rsidR="005747DD" w:rsidRPr="00C72292" w:rsidRDefault="005747DD" w:rsidP="005747DD">
      <w:pPr>
        <w:pStyle w:val="a4"/>
        <w:spacing w:after="0"/>
        <w:ind w:left="-66"/>
        <w:rPr>
          <w:b/>
          <w:sz w:val="28"/>
          <w:szCs w:val="28"/>
          <w:lang w:val="uk-UA"/>
        </w:rPr>
      </w:pPr>
    </w:p>
    <w:p w14:paraId="2BA1E688" w14:textId="77777777" w:rsidR="005F6C6D" w:rsidRDefault="005F6C6D" w:rsidP="00920549">
      <w:pPr>
        <w:spacing w:after="0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         В   Програму  повинні  бути  включені  заходи   по  модернізації  конкретних   відрізків  водопровідної  системи .</w:t>
      </w:r>
    </w:p>
    <w:p w14:paraId="7D15C8CB" w14:textId="77777777" w:rsidR="005747DD" w:rsidRPr="00C72292" w:rsidRDefault="005747DD" w:rsidP="00920549">
      <w:pPr>
        <w:spacing w:after="0"/>
        <w:rPr>
          <w:sz w:val="28"/>
          <w:szCs w:val="28"/>
          <w:lang w:val="uk-UA"/>
        </w:rPr>
      </w:pPr>
    </w:p>
    <w:p w14:paraId="47C50856" w14:textId="77777777" w:rsidR="005F6C6D" w:rsidRDefault="005F6C6D" w:rsidP="005747DD">
      <w:pPr>
        <w:spacing w:after="0" w:line="480" w:lineRule="auto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 xml:space="preserve">      В  програмі  повинні  міститися  </w:t>
      </w:r>
      <w:proofErr w:type="spellStart"/>
      <w:r w:rsidRPr="00C72292">
        <w:rPr>
          <w:sz w:val="28"/>
          <w:szCs w:val="28"/>
          <w:lang w:val="uk-UA"/>
        </w:rPr>
        <w:t>слідуючі</w:t>
      </w:r>
      <w:proofErr w:type="spellEnd"/>
      <w:r w:rsidRPr="00C72292">
        <w:rPr>
          <w:sz w:val="28"/>
          <w:szCs w:val="28"/>
          <w:lang w:val="uk-UA"/>
        </w:rPr>
        <w:t xml:space="preserve">  розділи :</w:t>
      </w:r>
    </w:p>
    <w:p w14:paraId="6CDD96FE" w14:textId="77777777" w:rsidR="005F6C6D" w:rsidRPr="00C72292" w:rsidRDefault="005F6C6D" w:rsidP="005747DD">
      <w:pPr>
        <w:pStyle w:val="a4"/>
        <w:numPr>
          <w:ilvl w:val="0"/>
          <w:numId w:val="5"/>
        </w:numPr>
        <w:spacing w:after="0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Аналіз дійсного  стану  систем  водопровідного  господарства ;</w:t>
      </w:r>
    </w:p>
    <w:p w14:paraId="0BF6809E" w14:textId="77777777" w:rsidR="005F6C6D" w:rsidRPr="00C72292" w:rsidRDefault="005F6C6D" w:rsidP="005747DD">
      <w:pPr>
        <w:pStyle w:val="a4"/>
        <w:numPr>
          <w:ilvl w:val="0"/>
          <w:numId w:val="5"/>
        </w:numPr>
        <w:spacing w:after="0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Заходи  по  модернізації  комунальних систем  водопостачання ;</w:t>
      </w:r>
    </w:p>
    <w:p w14:paraId="0AB0E812" w14:textId="77777777" w:rsidR="005F6C6D" w:rsidRPr="00C72292" w:rsidRDefault="00F0364E" w:rsidP="00920549">
      <w:pPr>
        <w:pStyle w:val="a4"/>
        <w:numPr>
          <w:ilvl w:val="0"/>
          <w:numId w:val="5"/>
        </w:numPr>
        <w:spacing w:after="0"/>
        <w:rPr>
          <w:sz w:val="28"/>
          <w:szCs w:val="28"/>
          <w:lang w:val="uk-UA"/>
        </w:rPr>
      </w:pPr>
      <w:r w:rsidRPr="00C72292">
        <w:rPr>
          <w:sz w:val="28"/>
          <w:szCs w:val="28"/>
          <w:lang w:val="uk-UA"/>
        </w:rPr>
        <w:t>Способи  фінансування  заходів  по  модернізації  систем  водопостачання</w:t>
      </w:r>
      <w:r w:rsidR="007C45B2" w:rsidRPr="00C72292">
        <w:rPr>
          <w:sz w:val="28"/>
          <w:szCs w:val="28"/>
          <w:lang w:val="uk-UA"/>
        </w:rPr>
        <w:t xml:space="preserve"> та розподіл  запланованих  обсягів  фінансування</w:t>
      </w:r>
      <w:r w:rsidRPr="00C72292">
        <w:rPr>
          <w:sz w:val="28"/>
          <w:szCs w:val="28"/>
          <w:lang w:val="uk-UA"/>
        </w:rPr>
        <w:t xml:space="preserve"> ;</w:t>
      </w:r>
    </w:p>
    <w:p w14:paraId="3FC3B6A2" w14:textId="77777777" w:rsidR="006D4759" w:rsidRDefault="006D4759" w:rsidP="00920549">
      <w:pPr>
        <w:spacing w:after="0"/>
        <w:rPr>
          <w:lang w:val="uk-UA"/>
        </w:rPr>
      </w:pPr>
    </w:p>
    <w:p w14:paraId="52423240" w14:textId="77777777" w:rsidR="006D4759" w:rsidRDefault="006D4759" w:rsidP="00920549">
      <w:pPr>
        <w:spacing w:after="0"/>
        <w:rPr>
          <w:lang w:val="uk-UA"/>
        </w:rPr>
      </w:pPr>
    </w:p>
    <w:p w14:paraId="508EB371" w14:textId="77777777" w:rsidR="006D4759" w:rsidRDefault="006D4759" w:rsidP="00920549">
      <w:pPr>
        <w:spacing w:after="0"/>
        <w:rPr>
          <w:lang w:val="uk-UA"/>
        </w:rPr>
      </w:pPr>
    </w:p>
    <w:p w14:paraId="0D86C900" w14:textId="77777777" w:rsidR="00726376" w:rsidRDefault="00726376" w:rsidP="00920549">
      <w:pPr>
        <w:spacing w:after="0"/>
        <w:rPr>
          <w:lang w:val="uk-UA"/>
        </w:rPr>
      </w:pPr>
    </w:p>
    <w:p w14:paraId="06D9BB67" w14:textId="77777777" w:rsidR="0063008C" w:rsidRDefault="0063008C" w:rsidP="00920549">
      <w:pPr>
        <w:spacing w:after="0"/>
        <w:jc w:val="center"/>
        <w:rPr>
          <w:lang w:val="uk-UA"/>
        </w:rPr>
      </w:pPr>
    </w:p>
    <w:p w14:paraId="69F70CF2" w14:textId="77777777" w:rsidR="0063008C" w:rsidRDefault="0063008C" w:rsidP="00920549">
      <w:pPr>
        <w:spacing w:after="0"/>
        <w:jc w:val="center"/>
        <w:rPr>
          <w:lang w:val="uk-UA"/>
        </w:rPr>
      </w:pPr>
    </w:p>
    <w:p w14:paraId="45B89866" w14:textId="77777777" w:rsidR="0063008C" w:rsidRDefault="0063008C" w:rsidP="00920549">
      <w:pPr>
        <w:spacing w:after="0"/>
        <w:jc w:val="center"/>
        <w:rPr>
          <w:lang w:val="uk-UA"/>
        </w:rPr>
      </w:pPr>
    </w:p>
    <w:p w14:paraId="55BB5DE4" w14:textId="77777777" w:rsidR="0063008C" w:rsidRDefault="0063008C" w:rsidP="00920549">
      <w:pPr>
        <w:spacing w:after="0"/>
        <w:jc w:val="center"/>
        <w:rPr>
          <w:lang w:val="uk-UA"/>
        </w:rPr>
      </w:pPr>
    </w:p>
    <w:p w14:paraId="100DCFB2" w14:textId="77777777" w:rsidR="0063008C" w:rsidRDefault="0063008C" w:rsidP="00920549">
      <w:pPr>
        <w:spacing w:after="0"/>
        <w:jc w:val="center"/>
        <w:rPr>
          <w:lang w:val="uk-UA"/>
        </w:rPr>
      </w:pPr>
    </w:p>
    <w:p w14:paraId="7CE5874C" w14:textId="77777777" w:rsidR="00D46057" w:rsidRDefault="00D46057" w:rsidP="009D00CE">
      <w:pPr>
        <w:spacing w:after="0" w:line="240" w:lineRule="auto"/>
        <w:jc w:val="center"/>
        <w:rPr>
          <w:lang w:val="uk-UA"/>
        </w:rPr>
      </w:pPr>
    </w:p>
    <w:p w14:paraId="0C847230" w14:textId="77777777" w:rsidR="005747DD" w:rsidRDefault="005747DD" w:rsidP="009D00CE">
      <w:pPr>
        <w:spacing w:after="0" w:line="240" w:lineRule="auto"/>
        <w:jc w:val="center"/>
        <w:rPr>
          <w:lang w:val="uk-UA"/>
        </w:rPr>
      </w:pPr>
    </w:p>
    <w:p w14:paraId="501D4D6A" w14:textId="77777777" w:rsidR="00D46057" w:rsidRDefault="00D46057" w:rsidP="00D46057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10</w:t>
      </w:r>
    </w:p>
    <w:sectPr w:rsidR="00D46057" w:rsidSect="00B12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C87EE" w14:textId="77777777" w:rsidR="003402CC" w:rsidRDefault="003402CC" w:rsidP="005C79A7">
      <w:pPr>
        <w:spacing w:after="0" w:line="240" w:lineRule="auto"/>
      </w:pPr>
      <w:r>
        <w:separator/>
      </w:r>
    </w:p>
  </w:endnote>
  <w:endnote w:type="continuationSeparator" w:id="0">
    <w:p w14:paraId="2D5CCE21" w14:textId="77777777" w:rsidR="003402CC" w:rsidRDefault="003402CC" w:rsidP="005C7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33F31" w14:textId="77777777" w:rsidR="003402CC" w:rsidRDefault="003402CC" w:rsidP="005C79A7">
      <w:pPr>
        <w:spacing w:after="0" w:line="240" w:lineRule="auto"/>
      </w:pPr>
      <w:r>
        <w:separator/>
      </w:r>
    </w:p>
  </w:footnote>
  <w:footnote w:type="continuationSeparator" w:id="0">
    <w:p w14:paraId="09E05322" w14:textId="77777777" w:rsidR="003402CC" w:rsidRDefault="003402CC" w:rsidP="005C7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2128D"/>
    <w:multiLevelType w:val="hybridMultilevel"/>
    <w:tmpl w:val="123CCFD8"/>
    <w:lvl w:ilvl="0" w:tplc="5BB8093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7843E6"/>
    <w:multiLevelType w:val="hybridMultilevel"/>
    <w:tmpl w:val="2EAAA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47CA7"/>
    <w:multiLevelType w:val="hybridMultilevel"/>
    <w:tmpl w:val="EB5CEBCE"/>
    <w:lvl w:ilvl="0" w:tplc="67A0E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94" w:hanging="360"/>
      </w:pPr>
    </w:lvl>
    <w:lvl w:ilvl="2" w:tplc="0419001B" w:tentative="1">
      <w:start w:val="1"/>
      <w:numFmt w:val="lowerRoman"/>
      <w:lvlText w:val="%3."/>
      <w:lvlJc w:val="right"/>
      <w:pPr>
        <w:ind w:left="1414" w:hanging="180"/>
      </w:pPr>
    </w:lvl>
    <w:lvl w:ilvl="3" w:tplc="0419000F" w:tentative="1">
      <w:start w:val="1"/>
      <w:numFmt w:val="decimal"/>
      <w:lvlText w:val="%4."/>
      <w:lvlJc w:val="left"/>
      <w:pPr>
        <w:ind w:left="2134" w:hanging="360"/>
      </w:pPr>
    </w:lvl>
    <w:lvl w:ilvl="4" w:tplc="04190019" w:tentative="1">
      <w:start w:val="1"/>
      <w:numFmt w:val="lowerLetter"/>
      <w:lvlText w:val="%5."/>
      <w:lvlJc w:val="left"/>
      <w:pPr>
        <w:ind w:left="2854" w:hanging="360"/>
      </w:pPr>
    </w:lvl>
    <w:lvl w:ilvl="5" w:tplc="0419001B" w:tentative="1">
      <w:start w:val="1"/>
      <w:numFmt w:val="lowerRoman"/>
      <w:lvlText w:val="%6."/>
      <w:lvlJc w:val="right"/>
      <w:pPr>
        <w:ind w:left="3574" w:hanging="180"/>
      </w:pPr>
    </w:lvl>
    <w:lvl w:ilvl="6" w:tplc="0419000F" w:tentative="1">
      <w:start w:val="1"/>
      <w:numFmt w:val="decimal"/>
      <w:lvlText w:val="%7."/>
      <w:lvlJc w:val="left"/>
      <w:pPr>
        <w:ind w:left="4294" w:hanging="360"/>
      </w:pPr>
    </w:lvl>
    <w:lvl w:ilvl="7" w:tplc="04190019" w:tentative="1">
      <w:start w:val="1"/>
      <w:numFmt w:val="lowerLetter"/>
      <w:lvlText w:val="%8."/>
      <w:lvlJc w:val="left"/>
      <w:pPr>
        <w:ind w:left="5014" w:hanging="360"/>
      </w:pPr>
    </w:lvl>
    <w:lvl w:ilvl="8" w:tplc="0419001B" w:tentative="1">
      <w:start w:val="1"/>
      <w:numFmt w:val="lowerRoman"/>
      <w:lvlText w:val="%9."/>
      <w:lvlJc w:val="right"/>
      <w:pPr>
        <w:ind w:left="5734" w:hanging="180"/>
      </w:pPr>
    </w:lvl>
  </w:abstractNum>
  <w:abstractNum w:abstractNumId="3" w15:restartNumberingAfterBreak="0">
    <w:nsid w:val="22D02CBF"/>
    <w:multiLevelType w:val="hybridMultilevel"/>
    <w:tmpl w:val="B20C097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D7A68"/>
    <w:multiLevelType w:val="hybridMultilevel"/>
    <w:tmpl w:val="2C2AD56A"/>
    <w:lvl w:ilvl="0" w:tplc="95A0AD20">
      <w:start w:val="1"/>
      <w:numFmt w:val="decimal"/>
      <w:lvlText w:val="%1."/>
      <w:lvlJc w:val="left"/>
      <w:pPr>
        <w:ind w:left="2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4" w:hanging="360"/>
      </w:pPr>
    </w:lvl>
    <w:lvl w:ilvl="2" w:tplc="0419001B" w:tentative="1">
      <w:start w:val="1"/>
      <w:numFmt w:val="lowerRoman"/>
      <w:lvlText w:val="%3."/>
      <w:lvlJc w:val="right"/>
      <w:pPr>
        <w:ind w:left="1684" w:hanging="180"/>
      </w:pPr>
    </w:lvl>
    <w:lvl w:ilvl="3" w:tplc="0419000F" w:tentative="1">
      <w:start w:val="1"/>
      <w:numFmt w:val="decimal"/>
      <w:lvlText w:val="%4."/>
      <w:lvlJc w:val="left"/>
      <w:pPr>
        <w:ind w:left="2404" w:hanging="360"/>
      </w:pPr>
    </w:lvl>
    <w:lvl w:ilvl="4" w:tplc="04190019" w:tentative="1">
      <w:start w:val="1"/>
      <w:numFmt w:val="lowerLetter"/>
      <w:lvlText w:val="%5."/>
      <w:lvlJc w:val="left"/>
      <w:pPr>
        <w:ind w:left="3124" w:hanging="360"/>
      </w:pPr>
    </w:lvl>
    <w:lvl w:ilvl="5" w:tplc="0419001B" w:tentative="1">
      <w:start w:val="1"/>
      <w:numFmt w:val="lowerRoman"/>
      <w:lvlText w:val="%6."/>
      <w:lvlJc w:val="right"/>
      <w:pPr>
        <w:ind w:left="3844" w:hanging="180"/>
      </w:pPr>
    </w:lvl>
    <w:lvl w:ilvl="6" w:tplc="0419000F" w:tentative="1">
      <w:start w:val="1"/>
      <w:numFmt w:val="decimal"/>
      <w:lvlText w:val="%7."/>
      <w:lvlJc w:val="left"/>
      <w:pPr>
        <w:ind w:left="4564" w:hanging="360"/>
      </w:pPr>
    </w:lvl>
    <w:lvl w:ilvl="7" w:tplc="04190019" w:tentative="1">
      <w:start w:val="1"/>
      <w:numFmt w:val="lowerLetter"/>
      <w:lvlText w:val="%8."/>
      <w:lvlJc w:val="left"/>
      <w:pPr>
        <w:ind w:left="5284" w:hanging="360"/>
      </w:pPr>
    </w:lvl>
    <w:lvl w:ilvl="8" w:tplc="0419001B" w:tentative="1">
      <w:start w:val="1"/>
      <w:numFmt w:val="lowerRoman"/>
      <w:lvlText w:val="%9."/>
      <w:lvlJc w:val="right"/>
      <w:pPr>
        <w:ind w:left="6004" w:hanging="180"/>
      </w:pPr>
    </w:lvl>
  </w:abstractNum>
  <w:abstractNum w:abstractNumId="5" w15:restartNumberingAfterBreak="0">
    <w:nsid w:val="2C601109"/>
    <w:multiLevelType w:val="hybridMultilevel"/>
    <w:tmpl w:val="74A2F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A421A"/>
    <w:multiLevelType w:val="hybridMultilevel"/>
    <w:tmpl w:val="FD1A547C"/>
    <w:lvl w:ilvl="0" w:tplc="BE2E74C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94F0E"/>
    <w:multiLevelType w:val="hybridMultilevel"/>
    <w:tmpl w:val="062E6E88"/>
    <w:lvl w:ilvl="0" w:tplc="5BCE4BC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895AAA"/>
    <w:multiLevelType w:val="hybridMultilevel"/>
    <w:tmpl w:val="09C2BC68"/>
    <w:lvl w:ilvl="0" w:tplc="717035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78E10F3"/>
    <w:multiLevelType w:val="hybridMultilevel"/>
    <w:tmpl w:val="11401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9"/>
  </w:num>
  <w:num w:numId="7">
    <w:abstractNumId w:val="2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18D"/>
    <w:rsid w:val="000129E6"/>
    <w:rsid w:val="00016B43"/>
    <w:rsid w:val="0002284C"/>
    <w:rsid w:val="0003605D"/>
    <w:rsid w:val="00042DA1"/>
    <w:rsid w:val="00051AA9"/>
    <w:rsid w:val="00055EB5"/>
    <w:rsid w:val="00086995"/>
    <w:rsid w:val="000A3E4D"/>
    <w:rsid w:val="000A71B9"/>
    <w:rsid w:val="000C3384"/>
    <w:rsid w:val="000C5DCA"/>
    <w:rsid w:val="000E251F"/>
    <w:rsid w:val="000F14EB"/>
    <w:rsid w:val="000F349B"/>
    <w:rsid w:val="00100F99"/>
    <w:rsid w:val="0010787D"/>
    <w:rsid w:val="00165E72"/>
    <w:rsid w:val="00167F4E"/>
    <w:rsid w:val="00170B37"/>
    <w:rsid w:val="00181490"/>
    <w:rsid w:val="0018177D"/>
    <w:rsid w:val="00183116"/>
    <w:rsid w:val="00195CC8"/>
    <w:rsid w:val="001B22B0"/>
    <w:rsid w:val="001B5E03"/>
    <w:rsid w:val="001B7329"/>
    <w:rsid w:val="001E2D0C"/>
    <w:rsid w:val="002316B4"/>
    <w:rsid w:val="00264C05"/>
    <w:rsid w:val="00276131"/>
    <w:rsid w:val="0028334F"/>
    <w:rsid w:val="002A68BC"/>
    <w:rsid w:val="002A6F58"/>
    <w:rsid w:val="002C5D7B"/>
    <w:rsid w:val="002C69DB"/>
    <w:rsid w:val="002E68C3"/>
    <w:rsid w:val="00310A42"/>
    <w:rsid w:val="00313F87"/>
    <w:rsid w:val="003402CC"/>
    <w:rsid w:val="00350781"/>
    <w:rsid w:val="00360563"/>
    <w:rsid w:val="0036433F"/>
    <w:rsid w:val="003805FA"/>
    <w:rsid w:val="0039788C"/>
    <w:rsid w:val="003C57D5"/>
    <w:rsid w:val="003D563B"/>
    <w:rsid w:val="003E0B76"/>
    <w:rsid w:val="003F2FBB"/>
    <w:rsid w:val="004017D0"/>
    <w:rsid w:val="004019BD"/>
    <w:rsid w:val="00403871"/>
    <w:rsid w:val="00415DB0"/>
    <w:rsid w:val="0042167E"/>
    <w:rsid w:val="00445BC7"/>
    <w:rsid w:val="00445C81"/>
    <w:rsid w:val="004465D7"/>
    <w:rsid w:val="004640D9"/>
    <w:rsid w:val="004642BF"/>
    <w:rsid w:val="00472340"/>
    <w:rsid w:val="00490A0B"/>
    <w:rsid w:val="0049322A"/>
    <w:rsid w:val="0049470A"/>
    <w:rsid w:val="00495941"/>
    <w:rsid w:val="004C0B42"/>
    <w:rsid w:val="004C1968"/>
    <w:rsid w:val="004C3150"/>
    <w:rsid w:val="004E05A4"/>
    <w:rsid w:val="004F5AE5"/>
    <w:rsid w:val="004F70FD"/>
    <w:rsid w:val="005338C1"/>
    <w:rsid w:val="0053585D"/>
    <w:rsid w:val="00540191"/>
    <w:rsid w:val="0055461C"/>
    <w:rsid w:val="005747DD"/>
    <w:rsid w:val="00576AFB"/>
    <w:rsid w:val="005944A8"/>
    <w:rsid w:val="005A2205"/>
    <w:rsid w:val="005B1559"/>
    <w:rsid w:val="005B3418"/>
    <w:rsid w:val="005B47A5"/>
    <w:rsid w:val="005C3EE4"/>
    <w:rsid w:val="005C79A7"/>
    <w:rsid w:val="005F6C6D"/>
    <w:rsid w:val="006221BD"/>
    <w:rsid w:val="0063008C"/>
    <w:rsid w:val="006328DB"/>
    <w:rsid w:val="00632FD2"/>
    <w:rsid w:val="006349D5"/>
    <w:rsid w:val="00637FDC"/>
    <w:rsid w:val="00651897"/>
    <w:rsid w:val="006662DA"/>
    <w:rsid w:val="006907F0"/>
    <w:rsid w:val="00690A2E"/>
    <w:rsid w:val="00696624"/>
    <w:rsid w:val="006A05E7"/>
    <w:rsid w:val="006A6C99"/>
    <w:rsid w:val="006B30F2"/>
    <w:rsid w:val="006C35A6"/>
    <w:rsid w:val="006D28EA"/>
    <w:rsid w:val="006D360D"/>
    <w:rsid w:val="006D4759"/>
    <w:rsid w:val="006E37D9"/>
    <w:rsid w:val="006E7676"/>
    <w:rsid w:val="006E7DBB"/>
    <w:rsid w:val="00726376"/>
    <w:rsid w:val="0074135B"/>
    <w:rsid w:val="007464E2"/>
    <w:rsid w:val="00747B39"/>
    <w:rsid w:val="00750ED3"/>
    <w:rsid w:val="00752377"/>
    <w:rsid w:val="00757B37"/>
    <w:rsid w:val="007615FB"/>
    <w:rsid w:val="00767CD8"/>
    <w:rsid w:val="00774825"/>
    <w:rsid w:val="0078601C"/>
    <w:rsid w:val="00791C75"/>
    <w:rsid w:val="007934A9"/>
    <w:rsid w:val="007C45B2"/>
    <w:rsid w:val="007C5AB5"/>
    <w:rsid w:val="007D2BC0"/>
    <w:rsid w:val="007E57A9"/>
    <w:rsid w:val="007E6FC3"/>
    <w:rsid w:val="0080596E"/>
    <w:rsid w:val="0080700C"/>
    <w:rsid w:val="00843F25"/>
    <w:rsid w:val="00874ECA"/>
    <w:rsid w:val="00883380"/>
    <w:rsid w:val="008843A7"/>
    <w:rsid w:val="00886BA4"/>
    <w:rsid w:val="0089652E"/>
    <w:rsid w:val="008B4A9D"/>
    <w:rsid w:val="008B6324"/>
    <w:rsid w:val="008D193F"/>
    <w:rsid w:val="008D4C15"/>
    <w:rsid w:val="008E2F42"/>
    <w:rsid w:val="008F6F50"/>
    <w:rsid w:val="008F7865"/>
    <w:rsid w:val="00900D29"/>
    <w:rsid w:val="00920549"/>
    <w:rsid w:val="00925EAC"/>
    <w:rsid w:val="00944F81"/>
    <w:rsid w:val="00946C85"/>
    <w:rsid w:val="009A3384"/>
    <w:rsid w:val="009A53B8"/>
    <w:rsid w:val="009D00CE"/>
    <w:rsid w:val="009F572C"/>
    <w:rsid w:val="009F5C1E"/>
    <w:rsid w:val="00A21B76"/>
    <w:rsid w:val="00A26DD1"/>
    <w:rsid w:val="00A44D09"/>
    <w:rsid w:val="00A52CAB"/>
    <w:rsid w:val="00A53ED1"/>
    <w:rsid w:val="00A61026"/>
    <w:rsid w:val="00A61B63"/>
    <w:rsid w:val="00A73080"/>
    <w:rsid w:val="00A76348"/>
    <w:rsid w:val="00AB65F2"/>
    <w:rsid w:val="00AD062E"/>
    <w:rsid w:val="00AD4FB3"/>
    <w:rsid w:val="00AE0867"/>
    <w:rsid w:val="00AF4832"/>
    <w:rsid w:val="00AF514C"/>
    <w:rsid w:val="00AF660E"/>
    <w:rsid w:val="00B017E2"/>
    <w:rsid w:val="00B07160"/>
    <w:rsid w:val="00B129FF"/>
    <w:rsid w:val="00B158AE"/>
    <w:rsid w:val="00B15C1B"/>
    <w:rsid w:val="00B24675"/>
    <w:rsid w:val="00B31A1C"/>
    <w:rsid w:val="00B32537"/>
    <w:rsid w:val="00B32FB8"/>
    <w:rsid w:val="00B36ABE"/>
    <w:rsid w:val="00B7742E"/>
    <w:rsid w:val="00B91B60"/>
    <w:rsid w:val="00B94E8F"/>
    <w:rsid w:val="00BC1B11"/>
    <w:rsid w:val="00BD1481"/>
    <w:rsid w:val="00BD507B"/>
    <w:rsid w:val="00BE48E3"/>
    <w:rsid w:val="00BE7849"/>
    <w:rsid w:val="00BF315E"/>
    <w:rsid w:val="00BF3AB3"/>
    <w:rsid w:val="00BF4560"/>
    <w:rsid w:val="00BF471E"/>
    <w:rsid w:val="00C10D00"/>
    <w:rsid w:val="00C3036F"/>
    <w:rsid w:val="00C3507A"/>
    <w:rsid w:val="00C469AE"/>
    <w:rsid w:val="00C6703B"/>
    <w:rsid w:val="00C677FA"/>
    <w:rsid w:val="00C72292"/>
    <w:rsid w:val="00C75AFD"/>
    <w:rsid w:val="00C9160C"/>
    <w:rsid w:val="00C96005"/>
    <w:rsid w:val="00CA3B4E"/>
    <w:rsid w:val="00CA5BB1"/>
    <w:rsid w:val="00CA6A43"/>
    <w:rsid w:val="00D040CB"/>
    <w:rsid w:val="00D1053C"/>
    <w:rsid w:val="00D2448B"/>
    <w:rsid w:val="00D2464E"/>
    <w:rsid w:val="00D36686"/>
    <w:rsid w:val="00D409CB"/>
    <w:rsid w:val="00D40C43"/>
    <w:rsid w:val="00D42E56"/>
    <w:rsid w:val="00D46057"/>
    <w:rsid w:val="00D57B80"/>
    <w:rsid w:val="00D66986"/>
    <w:rsid w:val="00D77154"/>
    <w:rsid w:val="00D82A73"/>
    <w:rsid w:val="00D84434"/>
    <w:rsid w:val="00D8735B"/>
    <w:rsid w:val="00DA03AA"/>
    <w:rsid w:val="00DA2F74"/>
    <w:rsid w:val="00DC24D0"/>
    <w:rsid w:val="00E05EBA"/>
    <w:rsid w:val="00E10491"/>
    <w:rsid w:val="00E16123"/>
    <w:rsid w:val="00E16E9A"/>
    <w:rsid w:val="00E31FAA"/>
    <w:rsid w:val="00E35B53"/>
    <w:rsid w:val="00E607B4"/>
    <w:rsid w:val="00E777C3"/>
    <w:rsid w:val="00E85D19"/>
    <w:rsid w:val="00EB12D9"/>
    <w:rsid w:val="00EB535B"/>
    <w:rsid w:val="00EC02E8"/>
    <w:rsid w:val="00EC1ED1"/>
    <w:rsid w:val="00EC6F15"/>
    <w:rsid w:val="00ED0C27"/>
    <w:rsid w:val="00EF3245"/>
    <w:rsid w:val="00F0040D"/>
    <w:rsid w:val="00F0364E"/>
    <w:rsid w:val="00F134A8"/>
    <w:rsid w:val="00F2318D"/>
    <w:rsid w:val="00F24398"/>
    <w:rsid w:val="00F33CB1"/>
    <w:rsid w:val="00F36ADF"/>
    <w:rsid w:val="00F4367C"/>
    <w:rsid w:val="00F46043"/>
    <w:rsid w:val="00F57938"/>
    <w:rsid w:val="00F75167"/>
    <w:rsid w:val="00F834C9"/>
    <w:rsid w:val="00F974E7"/>
    <w:rsid w:val="00FC3342"/>
    <w:rsid w:val="00FC77C7"/>
    <w:rsid w:val="00FC7D9E"/>
    <w:rsid w:val="00FD0FBC"/>
    <w:rsid w:val="00FE3113"/>
    <w:rsid w:val="00FE705A"/>
    <w:rsid w:val="00FE7C8E"/>
    <w:rsid w:val="00FF0492"/>
    <w:rsid w:val="00FF0B66"/>
    <w:rsid w:val="00FF0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97632"/>
  <w15:docId w15:val="{E50CE5D4-6F82-4FFE-BEF5-A60AA6836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3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C196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79A7"/>
  </w:style>
  <w:style w:type="paragraph" w:styleId="a7">
    <w:name w:val="footer"/>
    <w:basedOn w:val="a"/>
    <w:link w:val="a8"/>
    <w:uiPriority w:val="99"/>
    <w:unhideWhenUsed/>
    <w:rsid w:val="005C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79A7"/>
  </w:style>
  <w:style w:type="paragraph" w:styleId="a9">
    <w:name w:val="Balloon Text"/>
    <w:basedOn w:val="a"/>
    <w:link w:val="aa"/>
    <w:uiPriority w:val="99"/>
    <w:semiHidden/>
    <w:unhideWhenUsed/>
    <w:rsid w:val="00B32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2F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B969C-1F9A-4D3F-BB18-8A79BCFCA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cp:lastPrinted>2023-01-12T11:58:00Z</cp:lastPrinted>
  <dcterms:created xsi:type="dcterms:W3CDTF">2023-02-02T13:51:00Z</dcterms:created>
  <dcterms:modified xsi:type="dcterms:W3CDTF">2023-02-02T13:51:00Z</dcterms:modified>
</cp:coreProperties>
</file>